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0A" w:rsidRPr="004701ED" w:rsidRDefault="00197D0A" w:rsidP="00197D0A">
      <w:pPr>
        <w:pStyle w:val="1"/>
      </w:pPr>
      <w:bookmarkStart w:id="0" w:name="_Toc16153830"/>
      <w:r w:rsidRPr="004701ED">
        <w:rPr>
          <w:rFonts w:hint="eastAsia"/>
        </w:rPr>
        <w:t>甘肃省广播</w:t>
      </w:r>
      <w:r w:rsidRPr="004701ED">
        <w:t>电视局行政处罚自由裁量权标准</w:t>
      </w:r>
      <w:bookmarkEnd w:id="0"/>
    </w:p>
    <w:p w:rsidR="00197D0A" w:rsidRPr="004701ED" w:rsidRDefault="00197D0A" w:rsidP="00197D0A">
      <w:pPr>
        <w:spacing w:line="400" w:lineRule="exact"/>
        <w:rPr>
          <w:rFonts w:ascii="Calibri" w:hAnsi="Calibri"/>
          <w:b/>
          <w:sz w:val="28"/>
          <w:szCs w:val="28"/>
        </w:rPr>
      </w:pPr>
      <w:r w:rsidRPr="004701ED">
        <w:rPr>
          <w:rFonts w:ascii="Calibri" w:hAnsi="Calibri" w:hint="eastAsia"/>
          <w:b/>
          <w:sz w:val="28"/>
          <w:szCs w:val="28"/>
        </w:rPr>
        <w:t xml:space="preserve"> </w:t>
      </w:r>
      <w:r w:rsidRPr="004701ED">
        <w:rPr>
          <w:rFonts w:ascii="Calibri" w:hAnsi="Calibri" w:hint="eastAsia"/>
          <w:b/>
          <w:sz w:val="28"/>
          <w:szCs w:val="28"/>
        </w:rPr>
        <w:t>一</w:t>
      </w:r>
      <w:r w:rsidRPr="004701ED">
        <w:rPr>
          <w:rFonts w:ascii="Calibri" w:hAnsi="Calibri"/>
          <w:b/>
          <w:sz w:val="28"/>
          <w:szCs w:val="28"/>
        </w:rPr>
        <w:t>、</w:t>
      </w:r>
      <w:r w:rsidRPr="004701ED">
        <w:rPr>
          <w:rFonts w:ascii="Calibri" w:hAnsi="Calibri" w:hint="eastAsia"/>
          <w:b/>
          <w:sz w:val="28"/>
          <w:szCs w:val="28"/>
        </w:rPr>
        <w:t>卫星电视广播地面接收设施管理</w:t>
      </w:r>
      <w:r w:rsidRPr="004701ED">
        <w:rPr>
          <w:rFonts w:ascii="Calibri" w:hAnsi="Calibri" w:hint="eastAsia"/>
          <w:b/>
          <w:sz w:val="28"/>
          <w:szCs w:val="28"/>
        </w:rPr>
        <w:t xml:space="preserve">                        </w:t>
      </w:r>
      <w:r w:rsidRPr="004701ED">
        <w:rPr>
          <w:rFonts w:ascii="Calibri" w:hAnsi="Calibri"/>
          <w:b/>
          <w:sz w:val="28"/>
          <w:szCs w:val="28"/>
        </w:rPr>
        <w:t xml:space="preserve">         </w:t>
      </w:r>
      <w:r w:rsidRPr="004701ED">
        <w:rPr>
          <w:rFonts w:ascii="Calibri" w:hAnsi="Calibri" w:hint="eastAsia"/>
          <w:b/>
          <w:sz w:val="28"/>
          <w:szCs w:val="28"/>
        </w:rPr>
        <w:t xml:space="preserve">              </w:t>
      </w: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82"/>
        <w:gridCol w:w="4547"/>
        <w:gridCol w:w="709"/>
        <w:gridCol w:w="1842"/>
        <w:gridCol w:w="4111"/>
      </w:tblGrid>
      <w:tr w:rsidR="00197D0A" w:rsidRPr="004701ED" w:rsidTr="00F9590B">
        <w:trPr>
          <w:trHeight w:val="480"/>
          <w:jc w:val="center"/>
        </w:trPr>
        <w:tc>
          <w:tcPr>
            <w:tcW w:w="421" w:type="dxa"/>
            <w:vAlign w:val="center"/>
          </w:tcPr>
          <w:p w:rsidR="00197D0A" w:rsidRPr="004701ED" w:rsidRDefault="00197D0A" w:rsidP="00197D0A">
            <w:pPr>
              <w:spacing w:line="300" w:lineRule="exact"/>
              <w:jc w:val="center"/>
              <w:rPr>
                <w:rFonts w:ascii="Calibri" w:hAnsi="Calibri"/>
                <w:b/>
                <w:sz w:val="24"/>
              </w:rPr>
            </w:pPr>
            <w:r w:rsidRPr="004701ED">
              <w:rPr>
                <w:rFonts w:ascii="Calibri" w:hAnsi="Calibri" w:hint="eastAsia"/>
                <w:b/>
                <w:sz w:val="24"/>
              </w:rPr>
              <w:t>序号</w:t>
            </w:r>
          </w:p>
        </w:tc>
        <w:tc>
          <w:tcPr>
            <w:tcW w:w="2982" w:type="dxa"/>
            <w:vAlign w:val="center"/>
          </w:tcPr>
          <w:p w:rsidR="00197D0A" w:rsidRPr="004701ED" w:rsidRDefault="00197D0A" w:rsidP="00197D0A">
            <w:pPr>
              <w:spacing w:line="300" w:lineRule="exact"/>
              <w:jc w:val="center"/>
              <w:rPr>
                <w:rFonts w:ascii="Calibri" w:hAnsi="Calibri"/>
                <w:b/>
                <w:sz w:val="24"/>
              </w:rPr>
            </w:pPr>
            <w:r w:rsidRPr="004701ED">
              <w:rPr>
                <w:rFonts w:ascii="Calibri" w:hAnsi="Calibri" w:hint="eastAsia"/>
                <w:b/>
                <w:sz w:val="24"/>
              </w:rPr>
              <w:t>事项</w:t>
            </w:r>
            <w:r w:rsidRPr="004701ED">
              <w:rPr>
                <w:rFonts w:ascii="Calibri" w:hAnsi="Calibri"/>
                <w:b/>
                <w:sz w:val="24"/>
              </w:rPr>
              <w:t>名称</w:t>
            </w:r>
          </w:p>
        </w:tc>
        <w:tc>
          <w:tcPr>
            <w:tcW w:w="4547" w:type="dxa"/>
            <w:vAlign w:val="center"/>
          </w:tcPr>
          <w:p w:rsidR="00197D0A" w:rsidRPr="004701ED" w:rsidRDefault="00197D0A" w:rsidP="00197D0A">
            <w:pPr>
              <w:spacing w:line="300" w:lineRule="exact"/>
              <w:jc w:val="center"/>
              <w:rPr>
                <w:rFonts w:ascii="Calibri" w:hAnsi="Calibri"/>
                <w:b/>
                <w:sz w:val="24"/>
              </w:rPr>
            </w:pPr>
            <w:r w:rsidRPr="004701ED">
              <w:rPr>
                <w:rFonts w:ascii="Calibri" w:hAnsi="Calibri" w:hint="eastAsia"/>
                <w:b/>
                <w:sz w:val="24"/>
              </w:rPr>
              <w:t>法律</w:t>
            </w:r>
            <w:r w:rsidRPr="004701ED">
              <w:rPr>
                <w:rFonts w:ascii="Calibri" w:hAnsi="Calibri"/>
                <w:b/>
                <w:sz w:val="24"/>
              </w:rPr>
              <w:t>依据</w:t>
            </w:r>
          </w:p>
        </w:tc>
        <w:tc>
          <w:tcPr>
            <w:tcW w:w="709" w:type="dxa"/>
            <w:vAlign w:val="center"/>
          </w:tcPr>
          <w:p w:rsidR="00197D0A" w:rsidRPr="004701ED" w:rsidRDefault="00197D0A" w:rsidP="00197D0A">
            <w:pPr>
              <w:spacing w:line="300" w:lineRule="exact"/>
              <w:jc w:val="center"/>
              <w:rPr>
                <w:rFonts w:ascii="Calibri" w:hAnsi="Calibri"/>
                <w:b/>
                <w:sz w:val="24"/>
              </w:rPr>
            </w:pPr>
            <w:r w:rsidRPr="004701ED">
              <w:rPr>
                <w:rFonts w:ascii="Calibri" w:hAnsi="Calibri" w:hint="eastAsia"/>
                <w:b/>
                <w:sz w:val="24"/>
              </w:rPr>
              <w:t>违法</w:t>
            </w:r>
            <w:r w:rsidRPr="004701ED">
              <w:rPr>
                <w:rFonts w:ascii="Calibri" w:hAnsi="Calibri" w:hint="eastAsia"/>
                <w:b/>
                <w:sz w:val="24"/>
              </w:rPr>
              <w:t xml:space="preserve"> </w:t>
            </w:r>
            <w:r w:rsidRPr="004701ED">
              <w:rPr>
                <w:rFonts w:ascii="Calibri" w:hAnsi="Calibri"/>
                <w:b/>
                <w:sz w:val="24"/>
              </w:rPr>
              <w:t>程度</w:t>
            </w:r>
          </w:p>
        </w:tc>
        <w:tc>
          <w:tcPr>
            <w:tcW w:w="1842" w:type="dxa"/>
            <w:vAlign w:val="center"/>
          </w:tcPr>
          <w:p w:rsidR="00197D0A" w:rsidRPr="004701ED" w:rsidRDefault="00197D0A" w:rsidP="00197D0A">
            <w:pPr>
              <w:spacing w:line="300" w:lineRule="exact"/>
              <w:jc w:val="center"/>
              <w:rPr>
                <w:rFonts w:ascii="Calibri" w:hAnsi="Calibri"/>
                <w:b/>
                <w:sz w:val="24"/>
              </w:rPr>
            </w:pPr>
            <w:r w:rsidRPr="004701ED">
              <w:rPr>
                <w:rFonts w:ascii="Calibri" w:hAnsi="Calibri" w:hint="eastAsia"/>
                <w:b/>
                <w:sz w:val="24"/>
              </w:rPr>
              <w:t>违法</w:t>
            </w:r>
            <w:r w:rsidRPr="004701ED">
              <w:rPr>
                <w:rFonts w:ascii="Calibri" w:hAnsi="Calibri"/>
                <w:b/>
                <w:sz w:val="24"/>
              </w:rPr>
              <w:t>情节</w:t>
            </w:r>
          </w:p>
        </w:tc>
        <w:tc>
          <w:tcPr>
            <w:tcW w:w="4111" w:type="dxa"/>
            <w:vAlign w:val="center"/>
          </w:tcPr>
          <w:p w:rsidR="00197D0A" w:rsidRPr="004701ED" w:rsidRDefault="00197D0A" w:rsidP="00197D0A">
            <w:pPr>
              <w:spacing w:line="300" w:lineRule="exact"/>
              <w:jc w:val="center"/>
              <w:rPr>
                <w:rFonts w:ascii="Calibri" w:hAnsi="Calibri"/>
                <w:b/>
                <w:sz w:val="24"/>
              </w:rPr>
            </w:pPr>
            <w:r w:rsidRPr="004701ED">
              <w:rPr>
                <w:rFonts w:ascii="Calibri" w:hAnsi="Calibri" w:hint="eastAsia"/>
                <w:b/>
                <w:sz w:val="24"/>
              </w:rPr>
              <w:t>处罚</w:t>
            </w:r>
            <w:r w:rsidRPr="004701ED">
              <w:rPr>
                <w:rFonts w:ascii="Calibri" w:hAnsi="Calibri"/>
                <w:b/>
                <w:sz w:val="24"/>
              </w:rPr>
              <w:t>裁量标准</w:t>
            </w:r>
          </w:p>
        </w:tc>
      </w:tr>
      <w:tr w:rsidR="00197D0A" w:rsidRPr="00B6484C" w:rsidTr="00F9590B">
        <w:trPr>
          <w:trHeight w:val="530"/>
          <w:jc w:val="center"/>
        </w:trPr>
        <w:tc>
          <w:tcPr>
            <w:tcW w:w="421"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1</w:t>
            </w:r>
          </w:p>
        </w:tc>
        <w:tc>
          <w:tcPr>
            <w:tcW w:w="2982"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擅自安装和使用卫星地面接收设施的处罚</w:t>
            </w:r>
          </w:p>
        </w:tc>
        <w:tc>
          <w:tcPr>
            <w:tcW w:w="4547"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卫星电视广播地面接收设施管理规定》第十条第三款：违反本规定，擅自安装和使用卫星地面接收设施的，由县级以上人民政府广播电视行政部门没收其安装和使用的卫星地面接收设施，对个人可以并处五千元以下的罚款，对单位可以并处五万元以下的罚款。</w:t>
            </w:r>
          </w:p>
          <w:p w:rsidR="00197D0A" w:rsidRPr="00B6484C" w:rsidRDefault="00197D0A" w:rsidP="00197D0A">
            <w:pPr>
              <w:spacing w:line="220" w:lineRule="exact"/>
              <w:rPr>
                <w:rFonts w:ascii="仿宋" w:eastAsia="仿宋" w:hAnsi="Calibri"/>
                <w:sz w:val="18"/>
                <w:szCs w:val="18"/>
              </w:rPr>
            </w:pPr>
          </w:p>
          <w:p w:rsidR="00197D0A" w:rsidRPr="00B6484C" w:rsidRDefault="00197D0A" w:rsidP="00197D0A">
            <w:pPr>
              <w:spacing w:line="220" w:lineRule="exact"/>
              <w:rPr>
                <w:rFonts w:ascii="仿宋" w:eastAsia="仿宋" w:hAnsi="Calibri"/>
                <w:sz w:val="18"/>
                <w:szCs w:val="18"/>
              </w:rPr>
            </w:pPr>
          </w:p>
          <w:p w:rsidR="00197D0A" w:rsidRPr="00B6484C" w:rsidRDefault="00197D0A" w:rsidP="00197D0A">
            <w:pPr>
              <w:spacing w:line="220" w:lineRule="exact"/>
              <w:rPr>
                <w:rFonts w:ascii="仿宋" w:eastAsia="仿宋" w:hAnsi="Calibri"/>
                <w:sz w:val="18"/>
                <w:szCs w:val="18"/>
              </w:rPr>
            </w:pPr>
          </w:p>
          <w:p w:rsidR="00197D0A" w:rsidRPr="00B6484C" w:rsidRDefault="00197D0A" w:rsidP="00197D0A">
            <w:pPr>
              <w:spacing w:line="220" w:lineRule="exact"/>
              <w:rPr>
                <w:rFonts w:ascii="仿宋" w:eastAsia="仿宋" w:hAnsi="Calibri"/>
                <w:sz w:val="18"/>
                <w:szCs w:val="18"/>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轻微</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没收其安装和使用的卫星地面接收设施，对个人可以并处1千元以下的罚款，对单位可以并处5千元以下的罚款</w:t>
            </w:r>
          </w:p>
        </w:tc>
      </w:tr>
      <w:tr w:rsidR="00197D0A" w:rsidRPr="00B6484C" w:rsidTr="00F9590B">
        <w:trPr>
          <w:trHeight w:val="552"/>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一般</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没收其安装和使用的卫星地面接收设施，对个人可以并处1千元以上2千元以下的罚款，对单位可以并处5千元以上1万元以下的罚款</w:t>
            </w:r>
          </w:p>
        </w:tc>
      </w:tr>
      <w:tr w:rsidR="00197D0A" w:rsidRPr="00B6484C" w:rsidTr="00F9590B">
        <w:trPr>
          <w:trHeight w:val="9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较重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没收其安装和使用的卫星地面接收设施，对个人可以并处2千元以上3千元以下的罚款，对单位可以并处1万元以上3万元以下的罚款</w:t>
            </w:r>
          </w:p>
        </w:tc>
      </w:tr>
      <w:tr w:rsidR="00197D0A" w:rsidRPr="00B6484C" w:rsidTr="00F9590B">
        <w:trPr>
          <w:trHeight w:val="742"/>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没收其安装和使用的卫星地面接收设施，对个人可以并处3千元以上4千元以下的罚款，对单位可以并处3万元以上4万元以下的罚款</w:t>
            </w:r>
          </w:p>
        </w:tc>
      </w:tr>
      <w:tr w:rsidR="00197D0A" w:rsidRPr="00B6484C" w:rsidTr="00F9590B">
        <w:trPr>
          <w:trHeight w:val="9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特别</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没收其安装和使用的卫星地面接收设施，对个人可以并处4千元以上5千元以下的罚款，对单位可以并处4万元以上5万元以下的罚款</w:t>
            </w:r>
          </w:p>
        </w:tc>
      </w:tr>
      <w:tr w:rsidR="00197D0A" w:rsidRPr="00B6484C" w:rsidTr="00F9590B">
        <w:trPr>
          <w:trHeight w:val="1033"/>
          <w:jc w:val="center"/>
        </w:trPr>
        <w:tc>
          <w:tcPr>
            <w:tcW w:w="421" w:type="dxa"/>
            <w:vAlign w:val="center"/>
          </w:tcPr>
          <w:p w:rsidR="00197D0A" w:rsidRPr="00B6484C" w:rsidRDefault="00197D0A" w:rsidP="00197D0A">
            <w:pPr>
              <w:widowControl/>
              <w:spacing w:line="220" w:lineRule="exact"/>
              <w:jc w:val="center"/>
              <w:rPr>
                <w:rFonts w:ascii="仿宋" w:eastAsia="仿宋" w:hAnsi="Calibri"/>
                <w:sz w:val="18"/>
                <w:szCs w:val="18"/>
              </w:rPr>
            </w:pPr>
            <w:r w:rsidRPr="00B6484C">
              <w:rPr>
                <w:rFonts w:ascii="仿宋" w:eastAsia="仿宋" w:hAnsi="Calibri" w:hint="eastAsia"/>
                <w:sz w:val="18"/>
                <w:szCs w:val="18"/>
              </w:rPr>
              <w:t>2</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未持有《许可证》的单位和个人设置卫星地面接收设施接收卫星传送的电视节目的处罚</w:t>
            </w:r>
          </w:p>
        </w:tc>
        <w:tc>
          <w:tcPr>
            <w:tcW w:w="4547" w:type="dxa"/>
            <w:vMerge w:val="restart"/>
            <w:vAlign w:val="center"/>
          </w:tcPr>
          <w:p w:rsidR="00197D0A" w:rsidRPr="00055ACF" w:rsidRDefault="00197D0A" w:rsidP="00197D0A">
            <w:pPr>
              <w:spacing w:line="220" w:lineRule="exact"/>
              <w:rPr>
                <w:rFonts w:ascii="仿宋" w:eastAsia="仿宋" w:hAnsi="仿宋"/>
                <w:sz w:val="18"/>
                <w:szCs w:val="18"/>
              </w:rPr>
            </w:pPr>
            <w:r w:rsidRPr="00055ACF">
              <w:rPr>
                <w:rFonts w:ascii="仿宋" w:eastAsia="仿宋" w:hAnsi="仿宋" w:hint="eastAsia"/>
                <w:sz w:val="18"/>
                <w:szCs w:val="18"/>
              </w:rPr>
              <w:t>《&lt;卫星电视广播地面接收设施管理规定&gt;实施细则》第十九条　对违反本《实施细则》第九至第十四条规定的单位和个人，由县级以上（含县级）广播电视行政部门给予行政处罚。其具体处罚措施如下：</w:t>
            </w:r>
            <w:r w:rsidRPr="00055ACF">
              <w:rPr>
                <w:rFonts w:ascii="仿宋" w:eastAsia="仿宋" w:hAnsi="仿宋" w:hint="eastAsia"/>
                <w:sz w:val="18"/>
                <w:szCs w:val="18"/>
              </w:rPr>
              <w:br/>
              <w:t xml:space="preserve">（一）对违反本《实施细则》第九、第十一、第十二、第十三条规定的单位，可给予警告、一千至五万元罚款、没收其使用的卫星地面接收设施、吊销《许可证》等处罚； </w:t>
            </w:r>
          </w:p>
          <w:p w:rsidR="00197D0A" w:rsidRPr="00055ACF" w:rsidRDefault="00197D0A" w:rsidP="00197D0A">
            <w:pPr>
              <w:spacing w:line="220" w:lineRule="exact"/>
              <w:rPr>
                <w:rFonts w:ascii="仿宋" w:eastAsia="仿宋" w:hAnsi="仿宋"/>
                <w:sz w:val="18"/>
                <w:szCs w:val="18"/>
              </w:rPr>
            </w:pPr>
            <w:r w:rsidRPr="00055ACF">
              <w:rPr>
                <w:rFonts w:ascii="仿宋" w:eastAsia="仿宋" w:hAnsi="仿宋" w:hint="eastAsia"/>
                <w:sz w:val="18"/>
                <w:szCs w:val="18"/>
              </w:rPr>
              <w:t xml:space="preserve">（二）对违反本《实施细则》第九、第十一、第十三条规定的个人，可给予警告、五百至五千元罚款、没收其使用的卫星地面接收设施、吊销《许可证》等处罚； </w:t>
            </w:r>
            <w:r w:rsidRPr="00055ACF">
              <w:rPr>
                <w:rFonts w:ascii="仿宋" w:eastAsia="仿宋" w:hAnsi="仿宋" w:hint="eastAsia"/>
                <w:sz w:val="18"/>
                <w:szCs w:val="18"/>
              </w:rPr>
              <w:br/>
              <w:t>第九条 禁止未持有《许可证》的单位和个人设置卫星地面接收设施接收卫星传送的电视节目。</w:t>
            </w:r>
          </w:p>
          <w:p w:rsidR="00197D0A" w:rsidRPr="00055ACF" w:rsidRDefault="00197D0A" w:rsidP="00197D0A">
            <w:pPr>
              <w:spacing w:line="220" w:lineRule="exact"/>
              <w:rPr>
                <w:rFonts w:ascii="仿宋" w:eastAsia="仿宋" w:hAnsi="仿宋"/>
                <w:sz w:val="18"/>
                <w:szCs w:val="18"/>
              </w:rPr>
            </w:pPr>
            <w:r w:rsidRPr="00055ACF">
              <w:rPr>
                <w:rFonts w:ascii="仿宋" w:eastAsia="仿宋" w:hAnsi="仿宋" w:hint="eastAsia"/>
                <w:sz w:val="18"/>
                <w:szCs w:val="18"/>
              </w:rPr>
              <w:t xml:space="preserve">第十一条　持有《许可证》的单位和个人，必须按照《许可证》载明的接收目的、接收内容、接收方式和收视对象范围等要求，接收和使用卫星电视节目。 </w:t>
            </w:r>
            <w:r w:rsidRPr="00055ACF">
              <w:rPr>
                <w:rFonts w:ascii="仿宋" w:eastAsia="仿宋" w:hAnsi="仿宋" w:hint="eastAsia"/>
                <w:sz w:val="18"/>
                <w:szCs w:val="18"/>
              </w:rPr>
              <w:br/>
            </w:r>
            <w:r w:rsidRPr="00055ACF">
              <w:rPr>
                <w:rFonts w:ascii="仿宋" w:eastAsia="仿宋" w:hAnsi="仿宋" w:hint="eastAsia"/>
                <w:sz w:val="18"/>
                <w:szCs w:val="18"/>
              </w:rPr>
              <w:lastRenderedPageBreak/>
              <w:t>持有《接收卫星传送的境外电视节目许可证》的涉外宾馆可以通过宾馆的有线（闭路）电视系统向客房传送接收的境外电视节目。</w:t>
            </w:r>
          </w:p>
          <w:p w:rsidR="00197D0A" w:rsidRPr="00055ACF" w:rsidRDefault="00197D0A" w:rsidP="00197D0A">
            <w:pPr>
              <w:spacing w:line="220" w:lineRule="exact"/>
              <w:rPr>
                <w:rFonts w:ascii="仿宋" w:eastAsia="仿宋" w:hAnsi="仿宋"/>
                <w:sz w:val="18"/>
                <w:szCs w:val="18"/>
              </w:rPr>
            </w:pPr>
            <w:r w:rsidRPr="00055ACF">
              <w:rPr>
                <w:rFonts w:ascii="仿宋" w:eastAsia="仿宋" w:hAnsi="仿宋" w:hint="eastAsia"/>
                <w:sz w:val="18"/>
                <w:szCs w:val="18"/>
              </w:rPr>
              <w:t xml:space="preserve">持有《接收卫星传送的境外电视节目许可证》的其他单位，要根据工作需要限定收视人员范围，不得将接收设施的终端安置到超越其规定接收范围的场所。禁止在本单位的有线（闭路）电视系统中传送所接收的境外电视节目。 </w:t>
            </w:r>
            <w:r w:rsidRPr="00055ACF">
              <w:rPr>
                <w:rFonts w:ascii="仿宋" w:eastAsia="仿宋" w:hAnsi="仿宋" w:hint="eastAsia"/>
                <w:sz w:val="18"/>
                <w:szCs w:val="18"/>
              </w:rPr>
              <w:br/>
              <w:t xml:space="preserve">禁止在车站、码头、机场、商店和影视厅、歌舞厅等公共场所播放或以其它方式传播卫星传送的境外电视节目。 </w:t>
            </w:r>
            <w:r w:rsidRPr="00055ACF">
              <w:rPr>
                <w:rFonts w:ascii="仿宋" w:eastAsia="仿宋" w:hAnsi="仿宋" w:hint="eastAsia"/>
                <w:sz w:val="18"/>
                <w:szCs w:val="18"/>
              </w:rPr>
              <w:br/>
              <w:t xml:space="preserve">禁止利用卫星地面接收设施接收、传播反动淫秽的卫星电视节目。 </w:t>
            </w:r>
            <w:r w:rsidRPr="00055ACF">
              <w:rPr>
                <w:rFonts w:ascii="仿宋" w:eastAsia="仿宋" w:hAnsi="仿宋" w:hint="eastAsia"/>
                <w:sz w:val="18"/>
                <w:szCs w:val="18"/>
              </w:rPr>
              <w:br/>
              <w:t>第十二条　禁止电视台、电视转播台、电视差转台、有线电视台、有线电视站、共用天线系统转播卫星传送的境外电视节目。</w:t>
            </w:r>
          </w:p>
          <w:p w:rsidR="00197D0A" w:rsidRPr="00055ACF" w:rsidRDefault="00197D0A" w:rsidP="00197D0A">
            <w:pPr>
              <w:spacing w:line="220" w:lineRule="exact"/>
              <w:rPr>
                <w:rFonts w:ascii="仿宋" w:eastAsia="仿宋" w:hAnsi="仿宋"/>
                <w:sz w:val="18"/>
                <w:szCs w:val="18"/>
              </w:rPr>
            </w:pPr>
            <w:r w:rsidRPr="00055ACF">
              <w:rPr>
                <w:rFonts w:ascii="仿宋" w:eastAsia="仿宋" w:hAnsi="仿宋" w:hint="eastAsia"/>
                <w:sz w:val="18"/>
                <w:szCs w:val="18"/>
              </w:rPr>
              <w:t>第十三条　《许可证》不得涂改或者转让。需要改变《许可证》规定的内容或者不再接收卫星传送的电视节目的单位，应按设置卫星地面接收设施接收电视节目的申请程序，及时报请审批机关换发或者注销《许可证》。</w:t>
            </w:r>
          </w:p>
          <w:p w:rsidR="00197D0A" w:rsidRPr="00055ACF" w:rsidRDefault="00197D0A" w:rsidP="00197D0A">
            <w:pPr>
              <w:spacing w:line="220" w:lineRule="exact"/>
              <w:rPr>
                <w:rFonts w:ascii="仿宋" w:eastAsia="仿宋" w:hAnsi="仿宋"/>
                <w:sz w:val="18"/>
                <w:szCs w:val="18"/>
              </w:rPr>
            </w:pPr>
          </w:p>
        </w:tc>
        <w:tc>
          <w:tcPr>
            <w:tcW w:w="709" w:type="dxa"/>
            <w:vMerge w:val="restart"/>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lastRenderedPageBreak/>
              <w:t>轻微</w:t>
            </w:r>
          </w:p>
        </w:tc>
        <w:tc>
          <w:tcPr>
            <w:tcW w:w="1842"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4111" w:type="dxa"/>
            <w:vMerge w:val="restart"/>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hint="eastAsia"/>
                <w:sz w:val="18"/>
                <w:szCs w:val="18"/>
              </w:rPr>
              <w:t>可给予警告，对个人可给予5百元的罚款，对单位可给予1千元的罚款</w:t>
            </w:r>
          </w:p>
        </w:tc>
      </w:tr>
      <w:tr w:rsidR="00197D0A" w:rsidRPr="00B6484C" w:rsidTr="00F9590B">
        <w:trPr>
          <w:trHeight w:val="580"/>
          <w:jc w:val="center"/>
        </w:trPr>
        <w:tc>
          <w:tcPr>
            <w:tcW w:w="421" w:type="dxa"/>
            <w:vAlign w:val="center"/>
          </w:tcPr>
          <w:p w:rsidR="00197D0A" w:rsidRPr="00B6484C" w:rsidRDefault="00197D0A" w:rsidP="00197D0A">
            <w:pPr>
              <w:widowControl/>
              <w:spacing w:line="220" w:lineRule="exact"/>
              <w:jc w:val="center"/>
              <w:rPr>
                <w:rFonts w:ascii="仿宋" w:eastAsia="仿宋" w:hAnsi="Calibri"/>
                <w:sz w:val="18"/>
                <w:szCs w:val="18"/>
              </w:rPr>
            </w:pPr>
            <w:r w:rsidRPr="00B6484C">
              <w:rPr>
                <w:rFonts w:ascii="仿宋" w:eastAsia="仿宋" w:hAnsi="Calibri" w:hint="eastAsia"/>
                <w:sz w:val="18"/>
                <w:szCs w:val="18"/>
              </w:rPr>
              <w:t>3</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持有《许可证》</w:t>
            </w:r>
            <w:r w:rsidRPr="00197D0A">
              <w:rPr>
                <w:rFonts w:ascii="仿宋" w:eastAsia="仿宋" w:hAnsi="Calibri" w:hint="eastAsia"/>
                <w:color w:val="000000" w:themeColor="text1"/>
                <w:sz w:val="18"/>
                <w:szCs w:val="18"/>
              </w:rPr>
              <w:t>的单位和个人未按照《许可证》载明的要求</w:t>
            </w:r>
            <w:r w:rsidRPr="00B6484C">
              <w:rPr>
                <w:rFonts w:ascii="仿宋" w:eastAsia="仿宋" w:hAnsi="Calibri" w:hint="eastAsia"/>
                <w:sz w:val="18"/>
                <w:szCs w:val="18"/>
              </w:rPr>
              <w:t>，接收和使用卫星电视节目的处罚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Merge/>
            <w:vAlign w:val="center"/>
          </w:tcPr>
          <w:p w:rsidR="00197D0A" w:rsidRPr="00B6484C" w:rsidRDefault="00197D0A" w:rsidP="00197D0A">
            <w:pPr>
              <w:spacing w:line="220" w:lineRule="exact"/>
              <w:rPr>
                <w:rFonts w:ascii="Calibri" w:hAnsi="Calibri"/>
                <w:szCs w:val="22"/>
              </w:rPr>
            </w:pPr>
          </w:p>
        </w:tc>
        <w:tc>
          <w:tcPr>
            <w:tcW w:w="1842" w:type="dxa"/>
            <w:vMerge/>
            <w:vAlign w:val="center"/>
          </w:tcPr>
          <w:p w:rsidR="00197D0A" w:rsidRPr="00B6484C" w:rsidRDefault="00197D0A" w:rsidP="00197D0A">
            <w:pPr>
              <w:spacing w:line="220" w:lineRule="exact"/>
              <w:rPr>
                <w:rFonts w:ascii="Calibri" w:hAnsi="Calibri"/>
                <w:szCs w:val="22"/>
              </w:rPr>
            </w:pPr>
          </w:p>
        </w:tc>
        <w:tc>
          <w:tcPr>
            <w:tcW w:w="4111" w:type="dxa"/>
            <w:vMerge/>
            <w:vAlign w:val="center"/>
          </w:tcPr>
          <w:p w:rsidR="00197D0A" w:rsidRPr="00B6484C" w:rsidRDefault="00197D0A" w:rsidP="00197D0A">
            <w:pPr>
              <w:spacing w:line="220" w:lineRule="exact"/>
              <w:rPr>
                <w:rFonts w:ascii="Calibri" w:hAnsi="Calibri"/>
                <w:szCs w:val="22"/>
              </w:rPr>
            </w:pPr>
          </w:p>
        </w:tc>
      </w:tr>
      <w:tr w:rsidR="00197D0A" w:rsidRPr="00B6484C" w:rsidTr="00F9590B">
        <w:trPr>
          <w:trHeight w:val="559"/>
          <w:jc w:val="center"/>
        </w:trPr>
        <w:tc>
          <w:tcPr>
            <w:tcW w:w="421" w:type="dxa"/>
            <w:vAlign w:val="center"/>
          </w:tcPr>
          <w:p w:rsidR="00197D0A" w:rsidRPr="00B6484C" w:rsidRDefault="00197D0A" w:rsidP="00197D0A">
            <w:pPr>
              <w:widowControl/>
              <w:spacing w:line="220" w:lineRule="exact"/>
              <w:jc w:val="center"/>
              <w:rPr>
                <w:rFonts w:ascii="仿宋" w:eastAsia="仿宋" w:hAnsi="Calibri"/>
                <w:sz w:val="18"/>
                <w:szCs w:val="18"/>
              </w:rPr>
            </w:pPr>
            <w:r w:rsidRPr="00B6484C">
              <w:rPr>
                <w:rFonts w:ascii="仿宋" w:eastAsia="仿宋" w:hAnsi="Calibri" w:hint="eastAsia"/>
                <w:sz w:val="18"/>
                <w:szCs w:val="18"/>
              </w:rPr>
              <w:t>4</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持有《接收卫星传送的境外电视节目许可证》将接收设施的终端安置到超越其规定接收范围的场所的处罚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Merge/>
            <w:vAlign w:val="center"/>
          </w:tcPr>
          <w:p w:rsidR="00197D0A" w:rsidRPr="00B6484C" w:rsidRDefault="00197D0A" w:rsidP="00197D0A">
            <w:pPr>
              <w:spacing w:line="220" w:lineRule="exact"/>
              <w:rPr>
                <w:rFonts w:ascii="Calibri" w:hAnsi="Calibri"/>
                <w:szCs w:val="22"/>
              </w:rPr>
            </w:pPr>
          </w:p>
        </w:tc>
        <w:tc>
          <w:tcPr>
            <w:tcW w:w="1842" w:type="dxa"/>
            <w:vMerge/>
            <w:vAlign w:val="center"/>
          </w:tcPr>
          <w:p w:rsidR="00197D0A" w:rsidRPr="00B6484C" w:rsidRDefault="00197D0A" w:rsidP="00197D0A">
            <w:pPr>
              <w:spacing w:line="220" w:lineRule="exact"/>
              <w:rPr>
                <w:rFonts w:ascii="Calibri" w:hAnsi="Calibri"/>
                <w:szCs w:val="22"/>
              </w:rPr>
            </w:pPr>
          </w:p>
        </w:tc>
        <w:tc>
          <w:tcPr>
            <w:tcW w:w="4111" w:type="dxa"/>
            <w:vMerge/>
            <w:vAlign w:val="center"/>
          </w:tcPr>
          <w:p w:rsidR="00197D0A" w:rsidRPr="00B6484C" w:rsidRDefault="00197D0A" w:rsidP="00197D0A">
            <w:pPr>
              <w:spacing w:line="220" w:lineRule="exact"/>
              <w:rPr>
                <w:rFonts w:ascii="Calibri" w:hAnsi="Calibri"/>
                <w:szCs w:val="22"/>
              </w:rPr>
            </w:pPr>
          </w:p>
        </w:tc>
      </w:tr>
      <w:tr w:rsidR="00197D0A" w:rsidRPr="00B6484C" w:rsidTr="00F9590B">
        <w:trPr>
          <w:trHeight w:val="559"/>
          <w:jc w:val="center"/>
        </w:trPr>
        <w:tc>
          <w:tcPr>
            <w:tcW w:w="421" w:type="dxa"/>
            <w:vAlign w:val="center"/>
          </w:tcPr>
          <w:p w:rsidR="00197D0A" w:rsidRPr="00B6484C" w:rsidRDefault="00197D0A" w:rsidP="00197D0A">
            <w:pPr>
              <w:widowControl/>
              <w:spacing w:line="220" w:lineRule="exact"/>
              <w:jc w:val="center"/>
              <w:rPr>
                <w:rFonts w:ascii="仿宋" w:eastAsia="仿宋" w:hAnsi="Calibri"/>
                <w:sz w:val="18"/>
                <w:szCs w:val="18"/>
              </w:rPr>
            </w:pPr>
            <w:r w:rsidRPr="00B6484C">
              <w:rPr>
                <w:rFonts w:ascii="仿宋" w:eastAsia="仿宋" w:hAnsi="Calibri" w:hint="eastAsia"/>
                <w:sz w:val="18"/>
                <w:szCs w:val="18"/>
              </w:rPr>
              <w:t>5</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在单位的有线（闭路）电视系统中传送所接收的境外电视节目的处罚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Merge/>
            <w:vAlign w:val="center"/>
          </w:tcPr>
          <w:p w:rsidR="00197D0A" w:rsidRPr="00B6484C" w:rsidRDefault="00197D0A" w:rsidP="00197D0A">
            <w:pPr>
              <w:spacing w:line="220" w:lineRule="exact"/>
              <w:rPr>
                <w:rFonts w:ascii="Calibri" w:hAnsi="Calibri"/>
                <w:szCs w:val="22"/>
              </w:rPr>
            </w:pPr>
          </w:p>
        </w:tc>
        <w:tc>
          <w:tcPr>
            <w:tcW w:w="1842" w:type="dxa"/>
            <w:vMerge/>
            <w:vAlign w:val="center"/>
          </w:tcPr>
          <w:p w:rsidR="00197D0A" w:rsidRPr="00B6484C" w:rsidRDefault="00197D0A" w:rsidP="00197D0A">
            <w:pPr>
              <w:spacing w:line="220" w:lineRule="exact"/>
              <w:rPr>
                <w:rFonts w:ascii="Calibri" w:hAnsi="Calibri"/>
                <w:szCs w:val="22"/>
              </w:rPr>
            </w:pPr>
          </w:p>
        </w:tc>
        <w:tc>
          <w:tcPr>
            <w:tcW w:w="4111" w:type="dxa"/>
            <w:vMerge/>
            <w:vAlign w:val="center"/>
          </w:tcPr>
          <w:p w:rsidR="00197D0A" w:rsidRPr="00B6484C" w:rsidRDefault="00197D0A" w:rsidP="00197D0A">
            <w:pPr>
              <w:spacing w:line="220" w:lineRule="exact"/>
              <w:rPr>
                <w:rFonts w:ascii="Calibri" w:hAnsi="Calibri"/>
                <w:szCs w:val="22"/>
              </w:rPr>
            </w:pPr>
          </w:p>
        </w:tc>
      </w:tr>
      <w:tr w:rsidR="00197D0A" w:rsidRPr="00B6484C" w:rsidTr="00F9590B">
        <w:trPr>
          <w:trHeight w:val="559"/>
          <w:jc w:val="center"/>
        </w:trPr>
        <w:tc>
          <w:tcPr>
            <w:tcW w:w="421" w:type="dxa"/>
            <w:vAlign w:val="center"/>
          </w:tcPr>
          <w:p w:rsidR="00197D0A" w:rsidRPr="00B6484C" w:rsidRDefault="00197D0A" w:rsidP="00197D0A">
            <w:pPr>
              <w:widowControl/>
              <w:spacing w:line="220" w:lineRule="exact"/>
              <w:jc w:val="center"/>
              <w:rPr>
                <w:rFonts w:ascii="仿宋" w:eastAsia="仿宋" w:hAnsi="Calibri"/>
                <w:sz w:val="18"/>
                <w:szCs w:val="18"/>
              </w:rPr>
            </w:pPr>
            <w:r w:rsidRPr="00B6484C">
              <w:rPr>
                <w:rFonts w:ascii="仿宋" w:eastAsia="仿宋" w:hAnsi="Calibri" w:hint="eastAsia"/>
                <w:sz w:val="18"/>
                <w:szCs w:val="18"/>
              </w:rPr>
              <w:t>6</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在公共场所播放或以其它方式传播卫星传送的境外电视节目的处罚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Merge/>
            <w:vAlign w:val="center"/>
          </w:tcPr>
          <w:p w:rsidR="00197D0A" w:rsidRPr="00B6484C" w:rsidRDefault="00197D0A" w:rsidP="00197D0A">
            <w:pPr>
              <w:spacing w:line="220" w:lineRule="exact"/>
              <w:rPr>
                <w:rFonts w:ascii="Calibri" w:hAnsi="Calibri"/>
                <w:szCs w:val="22"/>
              </w:rPr>
            </w:pPr>
          </w:p>
        </w:tc>
        <w:tc>
          <w:tcPr>
            <w:tcW w:w="1842" w:type="dxa"/>
            <w:vMerge/>
            <w:vAlign w:val="center"/>
          </w:tcPr>
          <w:p w:rsidR="00197D0A" w:rsidRPr="00B6484C" w:rsidRDefault="00197D0A" w:rsidP="00197D0A">
            <w:pPr>
              <w:spacing w:line="220" w:lineRule="exact"/>
              <w:rPr>
                <w:rFonts w:ascii="Calibri" w:hAnsi="Calibri"/>
                <w:szCs w:val="22"/>
              </w:rPr>
            </w:pPr>
          </w:p>
        </w:tc>
        <w:tc>
          <w:tcPr>
            <w:tcW w:w="4111" w:type="dxa"/>
            <w:vMerge/>
            <w:vAlign w:val="center"/>
          </w:tcPr>
          <w:p w:rsidR="00197D0A" w:rsidRPr="00B6484C" w:rsidRDefault="00197D0A" w:rsidP="00197D0A">
            <w:pPr>
              <w:spacing w:line="220" w:lineRule="exact"/>
              <w:rPr>
                <w:rFonts w:ascii="Calibri" w:hAnsi="Calibri"/>
                <w:szCs w:val="22"/>
              </w:rPr>
            </w:pPr>
          </w:p>
        </w:tc>
      </w:tr>
      <w:tr w:rsidR="00197D0A" w:rsidRPr="00B6484C" w:rsidTr="00F9590B">
        <w:trPr>
          <w:trHeight w:val="552"/>
          <w:jc w:val="center"/>
        </w:trPr>
        <w:tc>
          <w:tcPr>
            <w:tcW w:w="421" w:type="dxa"/>
            <w:vAlign w:val="center"/>
          </w:tcPr>
          <w:p w:rsidR="00197D0A" w:rsidRPr="00B6484C" w:rsidRDefault="00197D0A" w:rsidP="00197D0A">
            <w:pPr>
              <w:spacing w:line="220" w:lineRule="exact"/>
              <w:jc w:val="center"/>
              <w:rPr>
                <w:rFonts w:ascii="仿宋" w:eastAsia="仿宋" w:hAnsi="Calibri"/>
                <w:sz w:val="18"/>
                <w:szCs w:val="18"/>
              </w:rPr>
            </w:pPr>
            <w:r w:rsidRPr="00B6484C">
              <w:rPr>
                <w:rFonts w:ascii="仿宋" w:eastAsia="仿宋" w:hAnsi="Calibri" w:hint="eastAsia"/>
                <w:sz w:val="18"/>
                <w:szCs w:val="18"/>
              </w:rPr>
              <w:lastRenderedPageBreak/>
              <w:t>7</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利用卫星地面接收设施接收、传播反动淫秽的卫星电视节目的处罚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一般</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可给予警告，没收其使用的卫星地面接收设施，对个人可给予5百元以上1千元以下的罚款，对单位可给予1千元以上1万元以下的罚款</w:t>
            </w:r>
          </w:p>
        </w:tc>
      </w:tr>
      <w:tr w:rsidR="00197D0A" w:rsidRPr="00B6484C" w:rsidTr="00F9590B">
        <w:trPr>
          <w:trHeight w:val="1273"/>
          <w:jc w:val="center"/>
        </w:trPr>
        <w:tc>
          <w:tcPr>
            <w:tcW w:w="421" w:type="dxa"/>
            <w:vAlign w:val="center"/>
          </w:tcPr>
          <w:p w:rsidR="00197D0A" w:rsidRPr="00B6484C" w:rsidRDefault="00197D0A" w:rsidP="00197D0A">
            <w:pPr>
              <w:spacing w:line="220" w:lineRule="exact"/>
              <w:jc w:val="center"/>
              <w:rPr>
                <w:rFonts w:ascii="仿宋" w:eastAsia="仿宋" w:hAnsi="Calibri"/>
                <w:sz w:val="18"/>
                <w:szCs w:val="18"/>
              </w:rPr>
            </w:pPr>
            <w:r w:rsidRPr="00B6484C">
              <w:rPr>
                <w:rFonts w:ascii="仿宋" w:eastAsia="仿宋" w:hAnsi="Calibri" w:hint="eastAsia"/>
                <w:sz w:val="18"/>
                <w:szCs w:val="18"/>
              </w:rPr>
              <w:lastRenderedPageBreak/>
              <w:t>8</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电视台、电视转播台、电视差转台、有线电视台、有线电视站、共用天线系统转播卫星传送的境外电视节目的处罚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较重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可给予警告，没收其使用的卫星地面接收设施，对个人可给予1千元以上3千元以下的罚款，对单位可给予1万元以上3万元以下的罚款</w:t>
            </w:r>
          </w:p>
        </w:tc>
      </w:tr>
      <w:tr w:rsidR="00197D0A" w:rsidRPr="00B6484C" w:rsidTr="00F9590B">
        <w:trPr>
          <w:trHeight w:val="1121"/>
          <w:jc w:val="center"/>
        </w:trPr>
        <w:tc>
          <w:tcPr>
            <w:tcW w:w="421" w:type="dxa"/>
            <w:vAlign w:val="center"/>
          </w:tcPr>
          <w:p w:rsidR="00197D0A" w:rsidRPr="00B6484C" w:rsidRDefault="00197D0A" w:rsidP="00197D0A">
            <w:pPr>
              <w:spacing w:line="220" w:lineRule="exact"/>
              <w:jc w:val="center"/>
              <w:rPr>
                <w:rFonts w:ascii="仿宋" w:eastAsia="仿宋" w:hAnsi="Calibri"/>
                <w:sz w:val="18"/>
                <w:szCs w:val="18"/>
              </w:rPr>
            </w:pPr>
            <w:r w:rsidRPr="00B6484C">
              <w:rPr>
                <w:rFonts w:ascii="仿宋" w:eastAsia="仿宋" w:hAnsi="Calibri" w:hint="eastAsia"/>
                <w:sz w:val="18"/>
                <w:szCs w:val="18"/>
              </w:rPr>
              <w:t>9</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涂改或者转让《接收卫星传送的境外电视节目许可证》的处罚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可给予警告，没收其使用的卫星地面接收设施，对个人可给予3千元以上4千元以下的罚款，对单位可给予3万元以上4万元以下的罚款</w:t>
            </w:r>
          </w:p>
        </w:tc>
      </w:tr>
      <w:tr w:rsidR="00197D0A" w:rsidRPr="00B6484C" w:rsidTr="00F9590B">
        <w:trPr>
          <w:trHeight w:val="951"/>
          <w:jc w:val="center"/>
        </w:trPr>
        <w:tc>
          <w:tcPr>
            <w:tcW w:w="421" w:type="dxa"/>
            <w:vAlign w:val="center"/>
          </w:tcPr>
          <w:p w:rsidR="00197D0A" w:rsidRPr="00B6484C" w:rsidRDefault="00197D0A" w:rsidP="00197D0A">
            <w:pPr>
              <w:spacing w:line="220" w:lineRule="exact"/>
              <w:jc w:val="center"/>
              <w:rPr>
                <w:rFonts w:ascii="仿宋" w:eastAsia="仿宋" w:hAnsi="Calibri"/>
                <w:sz w:val="18"/>
                <w:szCs w:val="18"/>
              </w:rPr>
            </w:pPr>
            <w:r w:rsidRPr="00B6484C">
              <w:rPr>
                <w:rFonts w:ascii="仿宋" w:eastAsia="仿宋" w:hAnsi="Calibri" w:hint="eastAsia"/>
                <w:sz w:val="18"/>
                <w:szCs w:val="18"/>
              </w:rPr>
              <w:t>10</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需要改变《许可证》规定的内容或者不再接收卫星传送的电视节目的单位，未按程序及时报请审批机关换发或者注销《许可证》的处罚</w:t>
            </w:r>
          </w:p>
        </w:tc>
        <w:tc>
          <w:tcPr>
            <w:tcW w:w="4547" w:type="dxa"/>
            <w:vMerge/>
            <w:vAlign w:val="center"/>
          </w:tcPr>
          <w:p w:rsidR="00197D0A" w:rsidRPr="00197D0A" w:rsidRDefault="00197D0A" w:rsidP="00197D0A">
            <w:pPr>
              <w:spacing w:line="220" w:lineRule="exact"/>
              <w:rPr>
                <w:rFonts w:ascii="仿宋_GB2312" w:eastAsia="仿宋_GB2312" w:hAnsi="Calibri"/>
                <w:sz w:val="18"/>
                <w:szCs w:val="18"/>
              </w:rPr>
            </w:pPr>
          </w:p>
        </w:tc>
        <w:tc>
          <w:tcPr>
            <w:tcW w:w="709"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可给予警告，没收其使用的卫星地面接收设施，对个人可以并处4千元以上5千元以下的罚款，对单位可以并处4万元以上5万元以下的罚款，吊销《许可证》</w:t>
            </w:r>
          </w:p>
        </w:tc>
      </w:tr>
      <w:tr w:rsidR="00197D0A" w:rsidRPr="00B6484C" w:rsidTr="00F9590B">
        <w:trPr>
          <w:trHeight w:val="607"/>
          <w:jc w:val="center"/>
        </w:trPr>
        <w:tc>
          <w:tcPr>
            <w:tcW w:w="421" w:type="dxa"/>
            <w:vAlign w:val="center"/>
          </w:tcPr>
          <w:p w:rsidR="00197D0A" w:rsidRPr="00B6484C" w:rsidRDefault="00197D0A" w:rsidP="00197D0A">
            <w:pPr>
              <w:widowControl/>
              <w:spacing w:line="220" w:lineRule="exact"/>
              <w:rPr>
                <w:rFonts w:ascii="仿宋" w:eastAsia="仿宋" w:hAnsi="Calibri"/>
                <w:sz w:val="18"/>
                <w:szCs w:val="18"/>
              </w:rPr>
            </w:pPr>
            <w:r w:rsidRPr="00B6484C">
              <w:rPr>
                <w:rFonts w:ascii="仿宋" w:eastAsia="仿宋" w:hAnsi="Calibri" w:hint="eastAsia"/>
                <w:sz w:val="18"/>
                <w:szCs w:val="18"/>
              </w:rPr>
              <w:t>11</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单位未持有《卫星地面接收设施安装许可证》而承担安装卫星地面接收设施施工任务的处罚</w:t>
            </w:r>
          </w:p>
        </w:tc>
        <w:tc>
          <w:tcPr>
            <w:tcW w:w="4547" w:type="dxa"/>
            <w:vMerge w:val="restart"/>
            <w:vAlign w:val="center"/>
          </w:tcPr>
          <w:p w:rsidR="00197D0A" w:rsidRPr="00197D0A" w:rsidRDefault="00197D0A" w:rsidP="00197D0A">
            <w:pPr>
              <w:spacing w:line="220" w:lineRule="exact"/>
              <w:rPr>
                <w:rFonts w:ascii="仿宋_GB2312" w:eastAsia="仿宋_GB2312" w:hAnsi="Calibri"/>
                <w:sz w:val="18"/>
                <w:szCs w:val="18"/>
              </w:rPr>
            </w:pPr>
            <w:r w:rsidRPr="00197D0A">
              <w:rPr>
                <w:rFonts w:ascii="仿宋_GB2312" w:eastAsia="仿宋_GB2312" w:hAnsi="Calibri" w:hint="eastAsia"/>
                <w:sz w:val="18"/>
                <w:szCs w:val="18"/>
              </w:rPr>
              <w:t xml:space="preserve">《&lt;卫星电视广播地面接收设施管理规定&gt;实施细则》第十九条　对违反本《实施细则》第九至第十四条规定的单位和个人，由县级以上（含县级）广播电视行政部门给予行政处罚。其具体处罚措施如下： </w:t>
            </w:r>
            <w:r w:rsidRPr="00197D0A">
              <w:rPr>
                <w:rFonts w:ascii="仿宋_GB2312" w:eastAsia="仿宋_GB2312" w:hAnsi="Calibri" w:hint="eastAsia"/>
                <w:sz w:val="18"/>
                <w:szCs w:val="18"/>
              </w:rPr>
              <w:br/>
              <w:t xml:space="preserve">（三）对违反本《实施细则》第十条规定，未持有《卫星地面接收设施安装许可证》而承担安装卫星地面接收设施施工任务的单位可处以警告、一千至三万元罚款； </w:t>
            </w:r>
            <w:r w:rsidRPr="00197D0A">
              <w:rPr>
                <w:rFonts w:ascii="仿宋_GB2312" w:eastAsia="仿宋_GB2312" w:hAnsi="Calibri" w:hint="eastAsia"/>
                <w:sz w:val="18"/>
                <w:szCs w:val="18"/>
              </w:rPr>
              <w:br/>
              <w:t xml:space="preserve">（四）对违反本《实施细则》第十四条规定的，可处以警告、一千至三万元罚款。 </w:t>
            </w:r>
            <w:r w:rsidRPr="00197D0A">
              <w:rPr>
                <w:rFonts w:ascii="仿宋_GB2312" w:eastAsia="仿宋_GB2312" w:hAnsi="Calibri" w:hint="eastAsia"/>
                <w:sz w:val="18"/>
                <w:szCs w:val="18"/>
              </w:rPr>
              <w:br/>
              <w:t xml:space="preserve">以上行政处罚可单处也可并处。 </w:t>
            </w:r>
            <w:r w:rsidRPr="00197D0A">
              <w:rPr>
                <w:rFonts w:ascii="仿宋_GB2312" w:eastAsia="仿宋_GB2312" w:hAnsi="Calibri" w:hint="eastAsia"/>
                <w:sz w:val="18"/>
                <w:szCs w:val="18"/>
              </w:rPr>
              <w:br/>
              <w:t xml:space="preserve">第十条　安装卫星地面接收设施的施工单位，必须持有《卫星地面接收设施安装许可证》。申领安装许可证的条件和办法，由各省、自治区、直辖市广播电视行政部门自行制定。 </w:t>
            </w:r>
            <w:r w:rsidRPr="00197D0A">
              <w:rPr>
                <w:rFonts w:ascii="仿宋_GB2312" w:eastAsia="仿宋_GB2312" w:hAnsi="Calibri" w:hint="eastAsia"/>
                <w:sz w:val="18"/>
                <w:szCs w:val="18"/>
              </w:rPr>
              <w:br/>
              <w:t xml:space="preserve">单位和个人设置卫星地面接收设施，必须由持有《卫星地面接收设施安装许可证》的单位提供安装和维修服务。 </w:t>
            </w:r>
          </w:p>
          <w:p w:rsidR="00197D0A" w:rsidRPr="00197D0A" w:rsidRDefault="00197D0A" w:rsidP="00197D0A">
            <w:pPr>
              <w:spacing w:line="220" w:lineRule="exact"/>
              <w:rPr>
                <w:rFonts w:ascii="仿宋_GB2312" w:eastAsia="仿宋_GB2312" w:hAnsi="Calibri"/>
                <w:sz w:val="18"/>
                <w:szCs w:val="18"/>
              </w:rPr>
            </w:pPr>
            <w:r w:rsidRPr="00197D0A">
              <w:rPr>
                <w:rFonts w:ascii="仿宋_GB2312" w:eastAsia="仿宋_GB2312" w:hAnsi="Calibri" w:hint="eastAsia"/>
                <w:sz w:val="18"/>
                <w:szCs w:val="18"/>
              </w:rPr>
              <w:t>第十四条　有关卫星地面接收设施的宣传、广告不得违反《管理规定》及本《实施细则》的有关规定。</w:t>
            </w: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轻微</w:t>
            </w:r>
          </w:p>
        </w:tc>
        <w:tc>
          <w:tcPr>
            <w:tcW w:w="1842"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hint="eastAsia"/>
                <w:sz w:val="18"/>
                <w:szCs w:val="18"/>
              </w:rPr>
              <w:t>违法行为轻微，造成轻微危害后果</w:t>
            </w:r>
          </w:p>
        </w:tc>
        <w:tc>
          <w:tcPr>
            <w:tcW w:w="4111"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hint="eastAsia"/>
                <w:sz w:val="18"/>
                <w:szCs w:val="18"/>
              </w:rPr>
              <w:t>责令改正，可处以警告，可以并处1千元罚款</w:t>
            </w:r>
          </w:p>
        </w:tc>
      </w:tr>
      <w:tr w:rsidR="00197D0A" w:rsidRPr="00B6484C" w:rsidTr="00F9590B">
        <w:trPr>
          <w:trHeight w:val="754"/>
          <w:jc w:val="center"/>
        </w:trPr>
        <w:tc>
          <w:tcPr>
            <w:tcW w:w="421"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12</w:t>
            </w:r>
          </w:p>
        </w:tc>
        <w:tc>
          <w:tcPr>
            <w:tcW w:w="2982"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有关卫星地面接收设施的宣传、广告违反有关规定的处罚</w:t>
            </w: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一般</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可处以警告，可以并处1千元以上5千元以下罚款</w:t>
            </w:r>
          </w:p>
        </w:tc>
      </w:tr>
      <w:tr w:rsidR="00197D0A" w:rsidRPr="00F9590B" w:rsidTr="00F9590B">
        <w:trPr>
          <w:trHeight w:val="542"/>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较重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可处以警告，可以并处5千元以上1万元以下罚款</w:t>
            </w:r>
          </w:p>
        </w:tc>
      </w:tr>
      <w:tr w:rsidR="00197D0A" w:rsidRPr="00B6484C" w:rsidTr="00F9590B">
        <w:trPr>
          <w:trHeight w:val="566"/>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可处以警告，可以并处1万元以上2万元以下罚款</w:t>
            </w:r>
          </w:p>
        </w:tc>
      </w:tr>
      <w:tr w:rsidR="00197D0A" w:rsidRPr="00B6484C" w:rsidTr="00F9590B">
        <w:trPr>
          <w:trHeight w:val="7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tcBorders>
              <w:bottom w:val="single" w:sz="4" w:space="0" w:color="auto"/>
            </w:tcBorders>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特别</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tcBorders>
              <w:bottom w:val="single" w:sz="4" w:space="0" w:color="auto"/>
            </w:tcBorders>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111" w:type="dxa"/>
            <w:tcBorders>
              <w:bottom w:val="single" w:sz="4" w:space="0" w:color="auto"/>
            </w:tcBorders>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可处以警告，可以并处2万元以上3万元以下罚款</w:t>
            </w:r>
          </w:p>
        </w:tc>
      </w:tr>
      <w:tr w:rsidR="00197D0A" w:rsidRPr="00B6484C" w:rsidTr="00F9590B">
        <w:trPr>
          <w:trHeight w:val="616"/>
          <w:jc w:val="center"/>
        </w:trPr>
        <w:tc>
          <w:tcPr>
            <w:tcW w:w="421" w:type="dxa"/>
            <w:vAlign w:val="center"/>
          </w:tcPr>
          <w:p w:rsidR="00197D0A" w:rsidRPr="00B6484C" w:rsidRDefault="00197D0A" w:rsidP="00197D0A">
            <w:pPr>
              <w:widowControl/>
              <w:spacing w:line="220" w:lineRule="exact"/>
              <w:rPr>
                <w:rFonts w:ascii="仿宋" w:eastAsia="仿宋" w:hAnsi="Calibri"/>
                <w:sz w:val="18"/>
                <w:szCs w:val="18"/>
              </w:rPr>
            </w:pPr>
            <w:r w:rsidRPr="00B6484C">
              <w:rPr>
                <w:rFonts w:ascii="仿宋" w:eastAsia="仿宋" w:hAnsi="Calibri" w:hint="eastAsia"/>
                <w:sz w:val="18"/>
                <w:szCs w:val="18"/>
              </w:rPr>
              <w:t>13</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持有《卫星地面接收设施接收外国卫星传送的电视节目许可证》的单位，未严格按照《许可证》载明的要求，接收和使用外国电视节目的处罚</w:t>
            </w:r>
          </w:p>
        </w:tc>
        <w:tc>
          <w:tcPr>
            <w:tcW w:w="4547" w:type="dxa"/>
            <w:vMerge w:val="restart"/>
            <w:tcBorders>
              <w:right w:val="single" w:sz="4" w:space="0" w:color="auto"/>
            </w:tcBorders>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《卫星地面接收设施接收外国卫星传送电视节目管理办法》第十一条　违反本办法第八条、第九条规定的单位，由省、自治区、直辖市广播电视厅（局）会同公安、国家安全厅（局）视情节轻重，给予警告、二万元以下的罚款、直到吊销《许可证》的处罚。吊销《许可证》的，</w:t>
            </w:r>
            <w:r w:rsidRPr="00B6484C">
              <w:rPr>
                <w:rFonts w:ascii="仿宋" w:eastAsia="仿宋" w:hAnsi="Calibri" w:hint="eastAsia"/>
                <w:sz w:val="18"/>
                <w:szCs w:val="18"/>
              </w:rPr>
              <w:lastRenderedPageBreak/>
              <w:t>可以同时没收其使用的卫星地面接收设施。对单位的直接负责的主管人员和其他直接责任人员，省、自治区、直辖市广播电视、公安、国家安全厅（局）可以建议其主管部门给予行政处分；情节严重构成犯罪的，由司法机关依法追究刑事责任。</w:t>
            </w:r>
            <w:r w:rsidRPr="00B6484C">
              <w:rPr>
                <w:rFonts w:ascii="仿宋" w:eastAsia="仿宋" w:hAnsi="Calibri" w:cs="宋体" w:hint="eastAsia"/>
                <w:sz w:val="18"/>
                <w:szCs w:val="18"/>
              </w:rPr>
              <w:t> </w:t>
            </w:r>
            <w:r w:rsidRPr="00B6484C">
              <w:rPr>
                <w:rFonts w:ascii="仿宋" w:eastAsia="仿宋" w:hAnsi="Calibri" w:hint="eastAsia"/>
                <w:sz w:val="18"/>
                <w:szCs w:val="18"/>
              </w:rPr>
              <w:t xml:space="preserve">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第八条　持有《许可证》的单位，必须严格按照《许可证》载明的接收外国卫星传送的电视节目的接收目的、接收内容、接收方位、接收方式和收视对象的范围等要求，接收和使用外国电视节目。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许可证》不得涂改或者转让。因业务工作发生变化需要改变《许可证》规定的内容或者不再接收外国卫星传送的电视节目的，应当及时报请审批机关换发或者注销《许可证》，由审批机关按照本办法第六条的规定，报有关机关备案。</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第九条　持有《许可证》的单位，接收外国卫星传送的电视节目，只允许在本单位业务工作中使用。除本单位领导批准外，一律不得录制。严禁将所接收的外国卫星传送的电视节目在国内电视台、有线电视台、录像放映点播放或者以其他方式进行传播。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经批准录制的音像资料目录，必须定期报所在地的广播电视、公安和国家安全部门备案。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录制的音像资料必须指定专人严格保管。</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lastRenderedPageBreak/>
              <w:t>轻微</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给予警告，给予5千元以下的罚款</w:t>
            </w:r>
          </w:p>
        </w:tc>
      </w:tr>
      <w:tr w:rsidR="00197D0A" w:rsidRPr="00B6484C" w:rsidTr="00F9590B">
        <w:trPr>
          <w:trHeight w:val="860"/>
          <w:jc w:val="center"/>
        </w:trPr>
        <w:tc>
          <w:tcPr>
            <w:tcW w:w="421" w:type="dxa"/>
            <w:vAlign w:val="center"/>
          </w:tcPr>
          <w:p w:rsidR="00197D0A" w:rsidRPr="00B6484C" w:rsidRDefault="00197D0A" w:rsidP="00197D0A">
            <w:pPr>
              <w:widowControl/>
              <w:spacing w:line="220" w:lineRule="exact"/>
              <w:rPr>
                <w:rFonts w:ascii="仿宋" w:eastAsia="仿宋" w:hAnsi="Calibri"/>
                <w:sz w:val="18"/>
                <w:szCs w:val="18"/>
              </w:rPr>
            </w:pPr>
            <w:r w:rsidRPr="00B6484C">
              <w:rPr>
                <w:rFonts w:ascii="仿宋" w:eastAsia="仿宋" w:hAnsi="Calibri" w:hint="eastAsia"/>
                <w:sz w:val="18"/>
                <w:szCs w:val="18"/>
              </w:rPr>
              <w:lastRenderedPageBreak/>
              <w:t>14</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涂改或者转让《卫星地面接收设施接收外国卫星传送的电视节目许可证》的处罚</w:t>
            </w:r>
          </w:p>
        </w:tc>
        <w:tc>
          <w:tcPr>
            <w:tcW w:w="4547" w:type="dxa"/>
            <w:vMerge/>
            <w:tcBorders>
              <w:right w:val="single" w:sz="4" w:space="0" w:color="auto"/>
            </w:tcBorders>
            <w:vAlign w:val="center"/>
          </w:tcPr>
          <w:p w:rsidR="00197D0A" w:rsidRPr="00B6484C" w:rsidRDefault="00197D0A" w:rsidP="00197D0A">
            <w:pPr>
              <w:spacing w:line="220" w:lineRule="exact"/>
              <w:rPr>
                <w:rFonts w:ascii="Calibri" w:hAnsi="Calibri"/>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20" w:lineRule="exact"/>
              <w:rPr>
                <w:rFonts w:ascii="Calibri" w:hAnsi="Calibri"/>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20" w:lineRule="exact"/>
              <w:rPr>
                <w:rFonts w:ascii="Calibri" w:hAnsi="Calibri"/>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20" w:lineRule="exact"/>
              <w:rPr>
                <w:rFonts w:ascii="Calibri" w:hAnsi="Calibri"/>
                <w:szCs w:val="22"/>
              </w:rPr>
            </w:pPr>
          </w:p>
        </w:tc>
      </w:tr>
      <w:tr w:rsidR="00197D0A" w:rsidRPr="00B6484C" w:rsidTr="00F9590B">
        <w:trPr>
          <w:trHeight w:val="259"/>
          <w:jc w:val="center"/>
        </w:trPr>
        <w:tc>
          <w:tcPr>
            <w:tcW w:w="421" w:type="dxa"/>
            <w:vAlign w:val="center"/>
          </w:tcPr>
          <w:p w:rsidR="00197D0A" w:rsidRPr="00B6484C" w:rsidRDefault="00197D0A" w:rsidP="00197D0A">
            <w:pPr>
              <w:widowControl/>
              <w:spacing w:line="220" w:lineRule="exact"/>
              <w:rPr>
                <w:rFonts w:ascii="仿宋" w:eastAsia="仿宋" w:hAnsi="Calibri"/>
                <w:sz w:val="18"/>
                <w:szCs w:val="18"/>
              </w:rPr>
            </w:pPr>
            <w:r w:rsidRPr="00B6484C">
              <w:rPr>
                <w:rFonts w:ascii="仿宋" w:eastAsia="仿宋" w:hAnsi="Calibri" w:hint="eastAsia"/>
                <w:sz w:val="18"/>
                <w:szCs w:val="18"/>
              </w:rPr>
              <w:lastRenderedPageBreak/>
              <w:t>15</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未及时报请审批机关换发或者注销《卫星地面接收设施接收外国卫星传送的电视节目许可证》的处罚</w:t>
            </w: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Merge/>
            <w:tcBorders>
              <w:top w:val="single" w:sz="4" w:space="0" w:color="auto"/>
            </w:tcBorders>
            <w:vAlign w:val="center"/>
          </w:tcPr>
          <w:p w:rsidR="00197D0A" w:rsidRPr="00B6484C" w:rsidRDefault="00197D0A" w:rsidP="00197D0A">
            <w:pPr>
              <w:spacing w:line="220" w:lineRule="exact"/>
              <w:rPr>
                <w:rFonts w:ascii="Calibri" w:hAnsi="Calibri"/>
                <w:szCs w:val="22"/>
              </w:rPr>
            </w:pPr>
          </w:p>
        </w:tc>
        <w:tc>
          <w:tcPr>
            <w:tcW w:w="1842" w:type="dxa"/>
            <w:vMerge/>
            <w:tcBorders>
              <w:top w:val="single" w:sz="4" w:space="0" w:color="auto"/>
            </w:tcBorders>
            <w:vAlign w:val="center"/>
          </w:tcPr>
          <w:p w:rsidR="00197D0A" w:rsidRPr="00B6484C" w:rsidRDefault="00197D0A" w:rsidP="00197D0A">
            <w:pPr>
              <w:spacing w:line="220" w:lineRule="exact"/>
              <w:rPr>
                <w:rFonts w:ascii="Calibri" w:hAnsi="Calibri"/>
                <w:szCs w:val="22"/>
              </w:rPr>
            </w:pPr>
          </w:p>
        </w:tc>
        <w:tc>
          <w:tcPr>
            <w:tcW w:w="4111" w:type="dxa"/>
            <w:vMerge/>
            <w:tcBorders>
              <w:top w:val="single" w:sz="4" w:space="0" w:color="auto"/>
            </w:tcBorders>
            <w:vAlign w:val="center"/>
          </w:tcPr>
          <w:p w:rsidR="00197D0A" w:rsidRPr="00B6484C" w:rsidRDefault="00197D0A" w:rsidP="00197D0A">
            <w:pPr>
              <w:spacing w:line="220" w:lineRule="exact"/>
              <w:rPr>
                <w:rFonts w:ascii="Calibri" w:hAnsi="Calibri"/>
                <w:szCs w:val="22"/>
              </w:rPr>
            </w:pPr>
          </w:p>
        </w:tc>
      </w:tr>
      <w:tr w:rsidR="00197D0A" w:rsidRPr="00B6484C" w:rsidTr="00F9590B">
        <w:trPr>
          <w:trHeight w:val="953"/>
          <w:jc w:val="center"/>
        </w:trPr>
        <w:tc>
          <w:tcPr>
            <w:tcW w:w="42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16</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持有《卫星地面接收设施接收外国卫星传送的电视节目许可证》的单位，在本单位业务工作外使用接收的外国卫星传送的电视节目的处罚</w:t>
            </w: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一般</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给予警告，给予5千元以上1万元以下的罚款</w:t>
            </w:r>
          </w:p>
        </w:tc>
      </w:tr>
      <w:tr w:rsidR="00197D0A" w:rsidRPr="00B6484C" w:rsidTr="00F9590B">
        <w:trPr>
          <w:trHeight w:val="461"/>
          <w:jc w:val="center"/>
        </w:trPr>
        <w:tc>
          <w:tcPr>
            <w:tcW w:w="42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17</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擅自录制、传播所接收的外国卫星传送的电视节目的处罚</w:t>
            </w: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较重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给予警告，给予1万元以上1.5万元以下罚款</w:t>
            </w:r>
          </w:p>
        </w:tc>
      </w:tr>
      <w:tr w:rsidR="00197D0A" w:rsidRPr="00B6484C" w:rsidTr="00F9590B">
        <w:trPr>
          <w:trHeight w:val="526"/>
          <w:jc w:val="center"/>
        </w:trPr>
        <w:tc>
          <w:tcPr>
            <w:tcW w:w="42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18</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经批准录制的外国卫星传送的电视节目音像资料目录，未定期报所在地的广播电视、公安和国家安全部门备案的处罚</w:t>
            </w: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给予警告，给予1.5万元以上1.8万元以下罚款</w:t>
            </w:r>
          </w:p>
        </w:tc>
      </w:tr>
      <w:tr w:rsidR="00197D0A" w:rsidRPr="00B6484C" w:rsidTr="00F9590B">
        <w:trPr>
          <w:trHeight w:val="951"/>
          <w:jc w:val="center"/>
        </w:trPr>
        <w:tc>
          <w:tcPr>
            <w:tcW w:w="42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19</w:t>
            </w:r>
          </w:p>
        </w:tc>
        <w:tc>
          <w:tcPr>
            <w:tcW w:w="298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未严格保管录制的外国卫星传送的电视节目音像资料的处罚</w:t>
            </w: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给予警告，给予1.8万元以上2万元以下罚款，吊销许可证，并可以建议直接责任人所在单位对其给予行政处分，吊销《许可证》，可以同时没收其使用的卫星地面接收设施，对单位的直接负责的主管人员和其他直接责任人员，可以建议其主管部门给予行政处分</w:t>
            </w:r>
          </w:p>
        </w:tc>
      </w:tr>
      <w:tr w:rsidR="00197D0A" w:rsidRPr="00B6484C" w:rsidTr="00F9590B">
        <w:trPr>
          <w:trHeight w:hRule="exact" w:val="851"/>
          <w:jc w:val="center"/>
        </w:trPr>
        <w:tc>
          <w:tcPr>
            <w:tcW w:w="421" w:type="dxa"/>
            <w:vMerge w:val="restart"/>
            <w:vAlign w:val="center"/>
          </w:tcPr>
          <w:p w:rsidR="00197D0A" w:rsidRPr="00B6484C" w:rsidRDefault="00197D0A" w:rsidP="00197D0A">
            <w:pPr>
              <w:widowControl/>
              <w:spacing w:line="220" w:lineRule="exact"/>
              <w:rPr>
                <w:rFonts w:ascii="仿宋" w:eastAsia="仿宋" w:hAnsi="Calibri"/>
                <w:sz w:val="18"/>
                <w:szCs w:val="18"/>
              </w:rPr>
            </w:pPr>
            <w:r w:rsidRPr="00B6484C">
              <w:rPr>
                <w:rFonts w:ascii="仿宋" w:eastAsia="仿宋" w:hAnsi="Calibri" w:hint="eastAsia"/>
                <w:sz w:val="18"/>
                <w:szCs w:val="18"/>
              </w:rPr>
              <w:t>20</w:t>
            </w:r>
          </w:p>
        </w:tc>
        <w:tc>
          <w:tcPr>
            <w:tcW w:w="2982"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单位擅自设置卫星地面接收设施或者接收外国卫星传送的电视节目的处罚</w:t>
            </w:r>
          </w:p>
          <w:p w:rsidR="00197D0A" w:rsidRPr="00B6484C" w:rsidRDefault="00197D0A" w:rsidP="00197D0A">
            <w:pPr>
              <w:spacing w:line="220" w:lineRule="exact"/>
              <w:rPr>
                <w:rFonts w:ascii="仿宋" w:eastAsia="仿宋" w:hAnsi="Calibri"/>
                <w:sz w:val="18"/>
                <w:szCs w:val="18"/>
              </w:rPr>
            </w:pPr>
          </w:p>
        </w:tc>
        <w:tc>
          <w:tcPr>
            <w:tcW w:w="4547"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《卫星地面接收设施接收外国卫星传送电视节目管理办法》第十二条　违反本办法第七条的规定，未持有《许可证》而擅自设置卫星地面接收设施或者接收外国卫星传送的电视节目的单位，省、自治区、直辖市广播电视厅（局）会同公安、国家安全厅（局）可以没收其卫星地面接收设施，并处以五万元以下的罚款。对单位的直接负责的主管人员和其他直接责任人员，可以建议其主管部门给予行政处分；有私自录制、传播行为，情节严重构成犯罪的，由司法机关依法追究刑事责任。</w:t>
            </w:r>
            <w:r w:rsidRPr="00B6484C">
              <w:rPr>
                <w:rFonts w:ascii="仿宋" w:eastAsia="仿宋" w:hAnsi="Calibri" w:cs="宋体" w:hint="eastAsia"/>
                <w:sz w:val="18"/>
                <w:szCs w:val="18"/>
              </w:rPr>
              <w:t> </w:t>
            </w:r>
            <w:r w:rsidRPr="00B6484C">
              <w:rPr>
                <w:rFonts w:ascii="仿宋" w:eastAsia="仿宋" w:hAnsi="Calibri" w:hint="eastAsia"/>
                <w:sz w:val="18"/>
                <w:szCs w:val="18"/>
              </w:rPr>
              <w:t xml:space="preserve">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第七条　已有卫星地面接收设施的单位，未持有《许可证》的，不得接收外国卫星传送的电视节目；其他单位，未持有《许可证》的，不得设置卫星地面接收设施接收外国卫星传送的电视节目。 </w:t>
            </w:r>
          </w:p>
          <w:p w:rsidR="00197D0A" w:rsidRPr="00B6484C" w:rsidRDefault="00197D0A" w:rsidP="00197D0A">
            <w:pPr>
              <w:spacing w:line="220" w:lineRule="exact"/>
              <w:rPr>
                <w:rFonts w:ascii="仿宋" w:eastAsia="仿宋" w:hAnsi="Calibri"/>
                <w:sz w:val="18"/>
                <w:szCs w:val="18"/>
              </w:rPr>
            </w:pPr>
          </w:p>
        </w:tc>
        <w:tc>
          <w:tcPr>
            <w:tcW w:w="709"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轻微</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可以没收其卫星地面接收设施，并处以5千元以下的罚款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一般</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可以没收其卫星地面接收设施，并处以5千元以上1万元以下的罚款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较重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可以没收其卫星地面接收设施，并处以1万元以上2万元以下的罚款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可以没收其卫星地面接收设施，并处以2万元以上4万元以下的罚款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可以没收其卫星地面接收设施，并处以4万元以上5万元以下的罚款，对单位的直接负责的主管人员和其他直接责任人员，可以建议其主管部门给予行政处分</w:t>
            </w:r>
          </w:p>
        </w:tc>
      </w:tr>
      <w:tr w:rsidR="00197D0A" w:rsidRPr="00B6484C" w:rsidTr="00F9590B">
        <w:trPr>
          <w:trHeight w:hRule="exact" w:val="851"/>
          <w:jc w:val="center"/>
        </w:trPr>
        <w:tc>
          <w:tcPr>
            <w:tcW w:w="421"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lastRenderedPageBreak/>
              <w:t>21</w:t>
            </w:r>
          </w:p>
        </w:tc>
        <w:tc>
          <w:tcPr>
            <w:tcW w:w="2982"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擅自提供卫星地面接收设施安装服务的处罚</w:t>
            </w:r>
          </w:p>
        </w:tc>
        <w:tc>
          <w:tcPr>
            <w:tcW w:w="4547"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《卫星电视广播地面接收设施安装服务暂行办法》第十四条　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轻微</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没收其从事违法活动的设施，对个人可以并处1千元以下的罚款，对单位可以并处5千元以下的罚款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一般</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没收其从事违法活动的设施，对个人可以并处1千元以上2千元以下的罚款，对单位可以并处5千元以上1万元以下的罚款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较重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没收其从事违法活动的设施，对个人可以并处2千元以上3千元以下的罚款，对单位可以并处1万元以上2万元以下的罚款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没收其从事违法活动的设施，对个人可以并处3千元以上4千元以下的罚款，对单位可以并处2万元以上4万元以下的罚款</w:t>
            </w:r>
          </w:p>
        </w:tc>
      </w:tr>
      <w:tr w:rsidR="00197D0A" w:rsidRPr="00B6484C" w:rsidTr="00F9590B">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特别</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没收其从事违法活动的设施，对个人可以并处4千元以上5千元以下的罚款，对单位可以并处4万元以上5万元以下的罚款</w:t>
            </w:r>
          </w:p>
        </w:tc>
      </w:tr>
      <w:tr w:rsidR="00197D0A" w:rsidRPr="00B6484C" w:rsidTr="00F9590B">
        <w:trPr>
          <w:trHeight w:hRule="exact" w:val="284"/>
          <w:jc w:val="center"/>
        </w:trPr>
        <w:tc>
          <w:tcPr>
            <w:tcW w:w="421"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22</w:t>
            </w:r>
          </w:p>
        </w:tc>
        <w:tc>
          <w:tcPr>
            <w:tcW w:w="2982"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卫星地面接收设施安装服务机构和卫星地面接收设施生产企业之间，存在违反规定的利益关联的处罚</w:t>
            </w:r>
          </w:p>
        </w:tc>
        <w:tc>
          <w:tcPr>
            <w:tcW w:w="4547"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《卫星电视广播地面接收设施安装服务暂行办法》第十四条　第二款：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p>
          <w:p w:rsidR="00197D0A" w:rsidRPr="00B6484C" w:rsidRDefault="00197D0A" w:rsidP="00197D0A">
            <w:pPr>
              <w:spacing w:line="220" w:lineRule="exact"/>
              <w:rPr>
                <w:rFonts w:ascii="仿宋" w:eastAsia="仿宋" w:hAnsi="Calibri"/>
                <w:sz w:val="18"/>
                <w:szCs w:val="18"/>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轻微</w:t>
            </w:r>
          </w:p>
        </w:tc>
        <w:tc>
          <w:tcPr>
            <w:tcW w:w="1842"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hint="eastAsia"/>
                <w:sz w:val="18"/>
                <w:szCs w:val="18"/>
              </w:rPr>
              <w:t>违法行为轻微，造成轻微危害后果</w:t>
            </w:r>
          </w:p>
        </w:tc>
        <w:tc>
          <w:tcPr>
            <w:tcW w:w="4111"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责令改正，可以并处</w:t>
            </w:r>
            <w:r w:rsidRPr="00B6484C">
              <w:rPr>
                <w:rFonts w:ascii="仿宋" w:eastAsia="仿宋" w:hAnsi="Calibri" w:hint="eastAsia"/>
                <w:sz w:val="18"/>
                <w:szCs w:val="18"/>
              </w:rPr>
              <w:t>5千元以下罚款</w:t>
            </w:r>
          </w:p>
        </w:tc>
      </w:tr>
      <w:tr w:rsidR="00197D0A" w:rsidRPr="00B6484C" w:rsidTr="00F9590B">
        <w:trPr>
          <w:trHeight w:hRule="exact" w:val="284"/>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一般</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111"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责令改正，可以并处</w:t>
            </w:r>
            <w:r w:rsidRPr="00B6484C">
              <w:rPr>
                <w:rFonts w:ascii="仿宋" w:eastAsia="仿宋" w:hAnsi="Calibri" w:hint="eastAsia"/>
                <w:sz w:val="18"/>
                <w:szCs w:val="18"/>
              </w:rPr>
              <w:t>5千元以上1万元以下罚款</w:t>
            </w:r>
          </w:p>
        </w:tc>
      </w:tr>
      <w:tr w:rsidR="00197D0A" w:rsidRPr="00B6484C" w:rsidTr="00F9590B">
        <w:trPr>
          <w:trHeight w:hRule="exact" w:val="284"/>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较重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111"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责令改正，可以并处</w:t>
            </w:r>
            <w:r w:rsidRPr="00B6484C">
              <w:rPr>
                <w:rFonts w:ascii="仿宋" w:eastAsia="仿宋" w:hAnsi="Calibri" w:hint="eastAsia"/>
                <w:sz w:val="18"/>
                <w:szCs w:val="18"/>
              </w:rPr>
              <w:t>1万元以上1.5万元以下罚款</w:t>
            </w:r>
          </w:p>
        </w:tc>
      </w:tr>
      <w:tr w:rsidR="00197D0A" w:rsidRPr="00B6484C" w:rsidTr="00F9590B">
        <w:trPr>
          <w:trHeight w:hRule="exact" w:val="284"/>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111" w:type="dxa"/>
            <w:vAlign w:val="center"/>
          </w:tcPr>
          <w:p w:rsidR="00197D0A" w:rsidRPr="00B6484C" w:rsidRDefault="00197D0A" w:rsidP="00197D0A">
            <w:pPr>
              <w:spacing w:line="220" w:lineRule="exact"/>
              <w:rPr>
                <w:rFonts w:ascii="仿宋" w:eastAsia="仿宋" w:hAnsi="Calibri" w:cs="仿宋"/>
                <w:sz w:val="18"/>
                <w:szCs w:val="18"/>
              </w:rPr>
            </w:pPr>
            <w:r w:rsidRPr="00B6484C">
              <w:rPr>
                <w:rFonts w:ascii="仿宋" w:eastAsia="仿宋" w:hAnsi="Calibri" w:cs="仿宋" w:hint="eastAsia"/>
                <w:sz w:val="18"/>
                <w:szCs w:val="18"/>
              </w:rPr>
              <w:t>责令改正，可以并处1</w:t>
            </w:r>
            <w:r w:rsidRPr="00B6484C">
              <w:rPr>
                <w:rFonts w:ascii="仿宋" w:eastAsia="仿宋" w:hAnsi="Calibri" w:hint="eastAsia"/>
                <w:sz w:val="18"/>
                <w:szCs w:val="18"/>
              </w:rPr>
              <w:t>.5万元以上2.5万元以下罚款</w:t>
            </w:r>
          </w:p>
        </w:tc>
      </w:tr>
      <w:tr w:rsidR="00197D0A" w:rsidRPr="00B6484C" w:rsidTr="005676C5">
        <w:trPr>
          <w:trHeight w:hRule="exact" w:val="851"/>
          <w:jc w:val="center"/>
        </w:trPr>
        <w:tc>
          <w:tcPr>
            <w:tcW w:w="421" w:type="dxa"/>
            <w:vMerge/>
            <w:vAlign w:val="center"/>
          </w:tcPr>
          <w:p w:rsidR="00197D0A" w:rsidRPr="00B6484C" w:rsidRDefault="00197D0A" w:rsidP="00197D0A">
            <w:pPr>
              <w:spacing w:line="220" w:lineRule="exact"/>
              <w:rPr>
                <w:rFonts w:ascii="Calibri" w:hAnsi="Calibri"/>
                <w:szCs w:val="22"/>
              </w:rPr>
            </w:pPr>
          </w:p>
        </w:tc>
        <w:tc>
          <w:tcPr>
            <w:tcW w:w="2982" w:type="dxa"/>
            <w:vMerge/>
            <w:vAlign w:val="center"/>
          </w:tcPr>
          <w:p w:rsidR="00197D0A" w:rsidRPr="00B6484C" w:rsidRDefault="00197D0A" w:rsidP="00197D0A">
            <w:pPr>
              <w:spacing w:line="220" w:lineRule="exact"/>
              <w:rPr>
                <w:rFonts w:ascii="Calibri" w:hAnsi="Calibri"/>
                <w:szCs w:val="22"/>
              </w:rPr>
            </w:pPr>
          </w:p>
        </w:tc>
        <w:tc>
          <w:tcPr>
            <w:tcW w:w="4547" w:type="dxa"/>
            <w:vMerge/>
            <w:vAlign w:val="center"/>
          </w:tcPr>
          <w:p w:rsidR="00197D0A" w:rsidRPr="00B6484C" w:rsidRDefault="00197D0A" w:rsidP="00197D0A">
            <w:pPr>
              <w:spacing w:line="220" w:lineRule="exact"/>
              <w:rPr>
                <w:rFonts w:ascii="Calibri" w:hAnsi="Calibri"/>
                <w:szCs w:val="22"/>
              </w:rPr>
            </w:pPr>
          </w:p>
        </w:tc>
        <w:tc>
          <w:tcPr>
            <w:tcW w:w="709"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特别</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严重</w:t>
            </w:r>
          </w:p>
        </w:tc>
        <w:tc>
          <w:tcPr>
            <w:tcW w:w="1842"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111" w:type="dxa"/>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cs="仿宋" w:hint="eastAsia"/>
                <w:sz w:val="18"/>
                <w:szCs w:val="18"/>
              </w:rPr>
              <w:t>责令改正，可以并处2.</w:t>
            </w:r>
            <w:r w:rsidRPr="00B6484C">
              <w:rPr>
                <w:rFonts w:ascii="仿宋" w:eastAsia="仿宋" w:hAnsi="Calibri" w:hint="eastAsia"/>
                <w:sz w:val="18"/>
                <w:szCs w:val="18"/>
              </w:rPr>
              <w:t>5万元以上3万元以下罚款。由原发证机关吊销《卫星地面接收设施安装服务许可证》</w:t>
            </w:r>
          </w:p>
        </w:tc>
      </w:tr>
    </w:tbl>
    <w:p w:rsidR="00197D0A" w:rsidRDefault="00197D0A" w:rsidP="00197D0A">
      <w:pPr>
        <w:jc w:val="center"/>
        <w:rPr>
          <w:rFonts w:ascii="长城小标宋体" w:eastAsia="长城小标宋体"/>
          <w:b/>
          <w:sz w:val="44"/>
          <w:szCs w:val="44"/>
        </w:rPr>
      </w:pPr>
    </w:p>
    <w:p w:rsidR="00197D0A" w:rsidRDefault="00197D0A" w:rsidP="00197D0A">
      <w:pPr>
        <w:jc w:val="center"/>
        <w:rPr>
          <w:rFonts w:ascii="长城小标宋体" w:eastAsia="长城小标宋体"/>
          <w:b/>
          <w:sz w:val="44"/>
          <w:szCs w:val="44"/>
        </w:rPr>
      </w:pPr>
    </w:p>
    <w:p w:rsidR="00197D0A" w:rsidRDefault="00197D0A" w:rsidP="00197D0A">
      <w:pPr>
        <w:jc w:val="center"/>
        <w:rPr>
          <w:rFonts w:ascii="长城小标宋体" w:eastAsia="长城小标宋体"/>
          <w:b/>
          <w:sz w:val="44"/>
          <w:szCs w:val="44"/>
        </w:rPr>
      </w:pPr>
    </w:p>
    <w:p w:rsidR="00197D0A" w:rsidRDefault="00197D0A" w:rsidP="00197D0A">
      <w:pPr>
        <w:jc w:val="center"/>
        <w:rPr>
          <w:rFonts w:ascii="长城小标宋体" w:eastAsia="长城小标宋体"/>
          <w:b/>
          <w:sz w:val="44"/>
          <w:szCs w:val="44"/>
        </w:rPr>
      </w:pPr>
    </w:p>
    <w:p w:rsidR="00197D0A" w:rsidRDefault="00197D0A" w:rsidP="00197D0A">
      <w:pPr>
        <w:jc w:val="center"/>
        <w:rPr>
          <w:rFonts w:ascii="长城小标宋体" w:eastAsia="长城小标宋体"/>
          <w:b/>
          <w:sz w:val="44"/>
          <w:szCs w:val="44"/>
        </w:rPr>
      </w:pPr>
    </w:p>
    <w:p w:rsidR="00197D0A" w:rsidRPr="00B6484C" w:rsidRDefault="00197D0A" w:rsidP="00197D0A">
      <w:pPr>
        <w:jc w:val="center"/>
        <w:rPr>
          <w:rFonts w:ascii="长城小标宋体" w:eastAsia="长城小标宋体"/>
          <w:b/>
          <w:sz w:val="44"/>
          <w:szCs w:val="44"/>
        </w:rPr>
      </w:pPr>
      <w:r w:rsidRPr="00B6484C">
        <w:rPr>
          <w:rFonts w:ascii="长城小标宋体" w:eastAsia="长城小标宋体" w:hint="eastAsia"/>
          <w:b/>
          <w:sz w:val="44"/>
          <w:szCs w:val="44"/>
        </w:rPr>
        <w:lastRenderedPageBreak/>
        <w:t>甘肃省广播电视局行政处罚自由裁量权标准</w:t>
      </w:r>
    </w:p>
    <w:p w:rsidR="00197D0A" w:rsidRPr="00B6484C" w:rsidRDefault="00197D0A" w:rsidP="00197D0A">
      <w:pPr>
        <w:rPr>
          <w:rFonts w:ascii="Calibri" w:hAnsi="Calibri"/>
          <w:b/>
          <w:sz w:val="28"/>
          <w:szCs w:val="28"/>
        </w:rPr>
      </w:pPr>
      <w:r w:rsidRPr="00B6484C">
        <w:rPr>
          <w:rFonts w:ascii="Calibri" w:hAnsi="Calibri" w:hint="eastAsia"/>
          <w:b/>
          <w:sz w:val="28"/>
          <w:szCs w:val="28"/>
        </w:rPr>
        <w:t>二、广播电视机构、节目、广告管理</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341"/>
        <w:gridCol w:w="5807"/>
        <w:gridCol w:w="709"/>
        <w:gridCol w:w="1701"/>
        <w:gridCol w:w="3679"/>
      </w:tblGrid>
      <w:tr w:rsidR="00197D0A" w:rsidRPr="00B6484C" w:rsidTr="00F9590B">
        <w:trPr>
          <w:trHeight w:val="480"/>
          <w:jc w:val="center"/>
        </w:trPr>
        <w:tc>
          <w:tcPr>
            <w:tcW w:w="500" w:type="dxa"/>
            <w:vAlign w:val="center"/>
          </w:tcPr>
          <w:p w:rsidR="00197D0A" w:rsidRPr="00B6484C" w:rsidRDefault="00197D0A" w:rsidP="00197D0A">
            <w:pPr>
              <w:jc w:val="center"/>
              <w:rPr>
                <w:rFonts w:ascii="Calibri" w:hAnsi="Calibri"/>
                <w:b/>
                <w:sz w:val="24"/>
              </w:rPr>
            </w:pPr>
            <w:r w:rsidRPr="00B6484C">
              <w:rPr>
                <w:rFonts w:ascii="Calibri" w:hAnsi="Calibri" w:hint="eastAsia"/>
                <w:b/>
                <w:sz w:val="24"/>
              </w:rPr>
              <w:t>序号</w:t>
            </w:r>
          </w:p>
        </w:tc>
        <w:tc>
          <w:tcPr>
            <w:tcW w:w="2341" w:type="dxa"/>
            <w:vAlign w:val="center"/>
          </w:tcPr>
          <w:p w:rsidR="00197D0A" w:rsidRPr="00B6484C" w:rsidRDefault="00197D0A" w:rsidP="00197D0A">
            <w:pPr>
              <w:jc w:val="center"/>
              <w:rPr>
                <w:rFonts w:ascii="Calibri" w:hAnsi="Calibri"/>
                <w:b/>
                <w:sz w:val="24"/>
              </w:rPr>
            </w:pPr>
            <w:r w:rsidRPr="00B6484C">
              <w:rPr>
                <w:rFonts w:ascii="Calibri" w:hAnsi="Calibri" w:hint="eastAsia"/>
                <w:b/>
                <w:sz w:val="24"/>
              </w:rPr>
              <w:t>事项名称</w:t>
            </w:r>
          </w:p>
        </w:tc>
        <w:tc>
          <w:tcPr>
            <w:tcW w:w="5807" w:type="dxa"/>
            <w:vAlign w:val="center"/>
          </w:tcPr>
          <w:p w:rsidR="00197D0A" w:rsidRPr="00B6484C" w:rsidRDefault="00197D0A" w:rsidP="00197D0A">
            <w:pPr>
              <w:jc w:val="center"/>
              <w:rPr>
                <w:rFonts w:ascii="Calibri" w:hAnsi="Calibri"/>
                <w:b/>
                <w:sz w:val="24"/>
              </w:rPr>
            </w:pPr>
            <w:r w:rsidRPr="00B6484C">
              <w:rPr>
                <w:rFonts w:ascii="Calibri" w:hAnsi="Calibri" w:hint="eastAsia"/>
                <w:b/>
                <w:sz w:val="24"/>
              </w:rPr>
              <w:t>法律依据</w:t>
            </w:r>
          </w:p>
        </w:tc>
        <w:tc>
          <w:tcPr>
            <w:tcW w:w="709" w:type="dxa"/>
            <w:vAlign w:val="center"/>
          </w:tcPr>
          <w:p w:rsidR="00197D0A" w:rsidRPr="00B6484C" w:rsidRDefault="00197D0A" w:rsidP="00197D0A">
            <w:pPr>
              <w:jc w:val="center"/>
              <w:rPr>
                <w:rFonts w:ascii="Calibri" w:hAnsi="Calibri"/>
                <w:b/>
                <w:sz w:val="24"/>
              </w:rPr>
            </w:pPr>
            <w:r w:rsidRPr="00B6484C">
              <w:rPr>
                <w:rFonts w:ascii="Calibri" w:hAnsi="Calibri" w:hint="eastAsia"/>
                <w:b/>
                <w:sz w:val="24"/>
              </w:rPr>
              <w:t>违法程度</w:t>
            </w:r>
          </w:p>
        </w:tc>
        <w:tc>
          <w:tcPr>
            <w:tcW w:w="1701" w:type="dxa"/>
            <w:vAlign w:val="center"/>
          </w:tcPr>
          <w:p w:rsidR="00197D0A" w:rsidRPr="00B6484C" w:rsidRDefault="00197D0A" w:rsidP="00197D0A">
            <w:pPr>
              <w:jc w:val="center"/>
              <w:rPr>
                <w:rFonts w:ascii="Calibri" w:hAnsi="Calibri"/>
                <w:b/>
                <w:sz w:val="24"/>
              </w:rPr>
            </w:pPr>
            <w:r w:rsidRPr="00B6484C">
              <w:rPr>
                <w:rFonts w:ascii="Calibri" w:hAnsi="Calibri" w:hint="eastAsia"/>
                <w:b/>
                <w:sz w:val="24"/>
              </w:rPr>
              <w:t>违法情节</w:t>
            </w:r>
          </w:p>
        </w:tc>
        <w:tc>
          <w:tcPr>
            <w:tcW w:w="3679" w:type="dxa"/>
            <w:vAlign w:val="center"/>
          </w:tcPr>
          <w:p w:rsidR="00197D0A" w:rsidRPr="00B6484C" w:rsidRDefault="00197D0A" w:rsidP="00197D0A">
            <w:pPr>
              <w:jc w:val="center"/>
              <w:rPr>
                <w:rFonts w:ascii="Calibri" w:hAnsi="Calibri"/>
                <w:b/>
                <w:sz w:val="24"/>
              </w:rPr>
            </w:pPr>
            <w:r w:rsidRPr="00B6484C">
              <w:rPr>
                <w:rFonts w:ascii="Calibri" w:hAnsi="Calibri" w:hint="eastAsia"/>
                <w:b/>
                <w:sz w:val="24"/>
              </w:rPr>
              <w:t>处罚裁量标准</w:t>
            </w:r>
          </w:p>
        </w:tc>
      </w:tr>
      <w:tr w:rsidR="00197D0A" w:rsidRPr="00B6484C" w:rsidTr="00F9590B">
        <w:trPr>
          <w:trHeight w:hRule="exact" w:val="737"/>
          <w:jc w:val="center"/>
        </w:trPr>
        <w:tc>
          <w:tcPr>
            <w:tcW w:w="500" w:type="dxa"/>
            <w:vMerge w:val="restart"/>
            <w:vAlign w:val="center"/>
          </w:tcPr>
          <w:p w:rsidR="00197D0A" w:rsidRPr="00B6484C" w:rsidRDefault="00197D0A" w:rsidP="00197D0A">
            <w:pPr>
              <w:spacing w:line="280" w:lineRule="exact"/>
              <w:jc w:val="center"/>
              <w:rPr>
                <w:rFonts w:ascii="仿宋_GB2312" w:eastAsia="仿宋_GB2312" w:hAnsi="Calibri"/>
                <w:sz w:val="18"/>
                <w:szCs w:val="18"/>
              </w:rPr>
            </w:pPr>
            <w:r w:rsidRPr="00B6484C">
              <w:rPr>
                <w:rFonts w:ascii="仿宋_GB2312" w:eastAsia="仿宋_GB2312" w:hAnsi="Calibri"/>
                <w:sz w:val="18"/>
                <w:szCs w:val="18"/>
              </w:rPr>
              <w:t>1</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擅自设立广播电台、电视台、教育电视台、有线广播电视传输覆盖网、广播电视站的处罚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管理条例》第四十七条第一款：违反本条例规定，擅自设立广播电台、电视台、教育电视台、有线广播电视传输覆盖网、广播电视站的，由县级以上人民政府广播电视行政部门予以取缔，没收其从事违法活动的设备，并处投资总额</w:t>
            </w:r>
            <w:r w:rsidRPr="00B6484C">
              <w:rPr>
                <w:rFonts w:ascii="仿宋_GB2312" w:eastAsia="仿宋_GB2312" w:hAnsi="Calibri"/>
                <w:sz w:val="18"/>
                <w:szCs w:val="18"/>
              </w:rPr>
              <w:t>1</w:t>
            </w:r>
            <w:r w:rsidRPr="00B6484C">
              <w:rPr>
                <w:rFonts w:ascii="仿宋_GB2312" w:eastAsia="仿宋_GB2312" w:hAnsi="Calibri" w:hint="eastAsia"/>
                <w:sz w:val="18"/>
                <w:szCs w:val="18"/>
              </w:rPr>
              <w:t>倍以上</w:t>
            </w:r>
            <w:r w:rsidRPr="00B6484C">
              <w:rPr>
                <w:rFonts w:ascii="仿宋_GB2312" w:eastAsia="仿宋_GB2312" w:hAnsi="Calibri"/>
                <w:sz w:val="18"/>
                <w:szCs w:val="18"/>
              </w:rPr>
              <w:t>2</w:t>
            </w:r>
            <w:r w:rsidRPr="00B6484C">
              <w:rPr>
                <w:rFonts w:ascii="仿宋_GB2312" w:eastAsia="仿宋_GB2312" w:hAnsi="Calibri" w:hint="eastAsia"/>
                <w:sz w:val="18"/>
                <w:szCs w:val="18"/>
              </w:rPr>
              <w:t>倍以下的罚款。</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w:t>
            </w:r>
            <w:r w:rsidRPr="00B6484C">
              <w:rPr>
                <w:rFonts w:ascii="仿宋_GB2312" w:eastAsia="仿宋_GB2312" w:hAnsi="Calibri"/>
                <w:sz w:val="18"/>
                <w:szCs w:val="18"/>
              </w:rPr>
              <w:t>，</w:t>
            </w:r>
            <w:r w:rsidRPr="00B6484C">
              <w:rPr>
                <w:rFonts w:ascii="仿宋_GB2312" w:eastAsia="仿宋_GB2312" w:hAnsi="Calibri" w:hint="eastAsia"/>
                <w:sz w:val="18"/>
                <w:szCs w:val="18"/>
              </w:rPr>
              <w:t>没收其从事违法活动的设备</w:t>
            </w:r>
            <w:r w:rsidRPr="00B6484C">
              <w:rPr>
                <w:rFonts w:ascii="仿宋_GB2312" w:eastAsia="仿宋_GB2312" w:hAnsi="Calibri"/>
                <w:sz w:val="18"/>
                <w:szCs w:val="18"/>
              </w:rPr>
              <w:t>，</w:t>
            </w:r>
            <w:r w:rsidRPr="00B6484C">
              <w:rPr>
                <w:rFonts w:ascii="仿宋_GB2312" w:eastAsia="仿宋_GB2312" w:hAnsi="Calibri" w:hint="eastAsia"/>
                <w:sz w:val="18"/>
                <w:szCs w:val="18"/>
              </w:rPr>
              <w:t>并处投资总额</w:t>
            </w:r>
            <w:r w:rsidRPr="00B6484C">
              <w:rPr>
                <w:rFonts w:ascii="仿宋_GB2312" w:eastAsia="仿宋_GB2312" w:hAnsi="Calibri"/>
                <w:sz w:val="18"/>
                <w:szCs w:val="18"/>
              </w:rPr>
              <w:t>1</w:t>
            </w:r>
            <w:r w:rsidRPr="00B6484C">
              <w:rPr>
                <w:rFonts w:ascii="仿宋_GB2312" w:eastAsia="仿宋_GB2312" w:hAnsi="Calibri" w:hint="eastAsia"/>
                <w:sz w:val="18"/>
                <w:szCs w:val="18"/>
              </w:rPr>
              <w:t>倍以上</w:t>
            </w:r>
            <w:r w:rsidRPr="00B6484C">
              <w:rPr>
                <w:rFonts w:ascii="仿宋_GB2312" w:eastAsia="仿宋_GB2312" w:hAnsi="Calibri"/>
                <w:sz w:val="18"/>
                <w:szCs w:val="18"/>
              </w:rPr>
              <w:t>1.1</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w:t>
            </w:r>
            <w:r w:rsidRPr="00B6484C">
              <w:rPr>
                <w:rFonts w:ascii="仿宋_GB2312" w:eastAsia="仿宋_GB2312" w:hAnsi="Calibri"/>
                <w:sz w:val="18"/>
                <w:szCs w:val="18"/>
              </w:rPr>
              <w:t>，</w:t>
            </w:r>
            <w:r w:rsidRPr="00B6484C">
              <w:rPr>
                <w:rFonts w:ascii="仿宋_GB2312" w:eastAsia="仿宋_GB2312" w:hAnsi="Calibri" w:hint="eastAsia"/>
                <w:sz w:val="18"/>
                <w:szCs w:val="18"/>
              </w:rPr>
              <w:t>并处投资总额</w:t>
            </w:r>
            <w:r w:rsidRPr="00B6484C">
              <w:rPr>
                <w:rFonts w:ascii="仿宋_GB2312" w:eastAsia="仿宋_GB2312" w:hAnsi="Calibri"/>
                <w:sz w:val="18"/>
                <w:szCs w:val="18"/>
              </w:rPr>
              <w:t>1.1</w:t>
            </w:r>
            <w:r w:rsidRPr="00B6484C">
              <w:rPr>
                <w:rFonts w:ascii="仿宋_GB2312" w:eastAsia="仿宋_GB2312" w:hAnsi="Calibri" w:hint="eastAsia"/>
                <w:sz w:val="18"/>
                <w:szCs w:val="18"/>
              </w:rPr>
              <w:t>倍以上</w:t>
            </w:r>
            <w:r w:rsidRPr="00B6484C">
              <w:rPr>
                <w:rFonts w:ascii="仿宋_GB2312" w:eastAsia="仿宋_GB2312" w:hAnsi="Calibri"/>
                <w:sz w:val="18"/>
                <w:szCs w:val="18"/>
              </w:rPr>
              <w:t>1.2</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予以取缔，没收其从事违法活动的设备，并处投资总额</w:t>
            </w:r>
            <w:r w:rsidRPr="00B6484C">
              <w:rPr>
                <w:rFonts w:ascii="仿宋_GB2312" w:eastAsia="仿宋_GB2312" w:hAnsi="Calibri"/>
                <w:sz w:val="18"/>
                <w:szCs w:val="18"/>
              </w:rPr>
              <w:t>1.2</w:t>
            </w:r>
            <w:r w:rsidRPr="00B6484C">
              <w:rPr>
                <w:rFonts w:ascii="仿宋_GB2312" w:eastAsia="仿宋_GB2312" w:hAnsi="Calibri" w:hint="eastAsia"/>
                <w:sz w:val="18"/>
                <w:szCs w:val="18"/>
              </w:rPr>
              <w:t>倍以上</w:t>
            </w:r>
            <w:r w:rsidRPr="00B6484C">
              <w:rPr>
                <w:rFonts w:ascii="仿宋_GB2312" w:eastAsia="仿宋_GB2312" w:hAnsi="Calibri"/>
                <w:sz w:val="18"/>
                <w:szCs w:val="18"/>
              </w:rPr>
              <w:t>1.5</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予以取缔，没收其从事违法活动的设备，并处投资总额</w:t>
            </w:r>
            <w:r w:rsidRPr="00B6484C">
              <w:rPr>
                <w:rFonts w:ascii="仿宋_GB2312" w:eastAsia="仿宋_GB2312" w:hAnsi="Calibri"/>
                <w:sz w:val="18"/>
                <w:szCs w:val="18"/>
              </w:rPr>
              <w:t>1.5</w:t>
            </w:r>
            <w:r w:rsidRPr="00B6484C">
              <w:rPr>
                <w:rFonts w:ascii="仿宋_GB2312" w:eastAsia="仿宋_GB2312" w:hAnsi="Calibri" w:hint="eastAsia"/>
                <w:sz w:val="18"/>
                <w:szCs w:val="18"/>
              </w:rPr>
              <w:t>倍以上</w:t>
            </w:r>
            <w:r w:rsidRPr="00B6484C">
              <w:rPr>
                <w:rFonts w:ascii="仿宋_GB2312" w:eastAsia="仿宋_GB2312" w:hAnsi="Calibri"/>
                <w:sz w:val="18"/>
                <w:szCs w:val="18"/>
              </w:rPr>
              <w:t>1.8</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予以取缔，没收其从事违法活动的设备，并处投资总额</w:t>
            </w:r>
            <w:r w:rsidRPr="00B6484C">
              <w:rPr>
                <w:rFonts w:ascii="仿宋_GB2312" w:eastAsia="仿宋_GB2312" w:hAnsi="Calibri"/>
                <w:sz w:val="18"/>
                <w:szCs w:val="18"/>
              </w:rPr>
              <w:t>1.8</w:t>
            </w:r>
            <w:r w:rsidRPr="00B6484C">
              <w:rPr>
                <w:rFonts w:ascii="仿宋_GB2312" w:eastAsia="仿宋_GB2312" w:hAnsi="Calibri" w:hint="eastAsia"/>
                <w:sz w:val="18"/>
                <w:szCs w:val="18"/>
              </w:rPr>
              <w:t>倍以上</w:t>
            </w:r>
            <w:r w:rsidRPr="00B6484C">
              <w:rPr>
                <w:rFonts w:ascii="仿宋_GB2312" w:eastAsia="仿宋_GB2312" w:hAnsi="Calibri"/>
                <w:sz w:val="18"/>
                <w:szCs w:val="18"/>
              </w:rPr>
              <w:t>2</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restart"/>
            <w:vAlign w:val="center"/>
          </w:tcPr>
          <w:p w:rsidR="00197D0A" w:rsidRPr="00B6484C" w:rsidRDefault="00197D0A" w:rsidP="00197D0A">
            <w:pPr>
              <w:widowControl/>
              <w:spacing w:line="280" w:lineRule="exact"/>
              <w:jc w:val="center"/>
              <w:rPr>
                <w:rFonts w:ascii="仿宋_GB2312" w:eastAsia="仿宋_GB2312" w:hAnsi="Calibri" w:cs="宋体"/>
                <w:kern w:val="0"/>
                <w:sz w:val="18"/>
                <w:szCs w:val="18"/>
              </w:rPr>
            </w:pPr>
            <w:r w:rsidRPr="00B6484C">
              <w:rPr>
                <w:rFonts w:ascii="仿宋_GB2312" w:eastAsia="仿宋_GB2312" w:hAnsi="Calibri" w:cs="宋体"/>
                <w:kern w:val="0"/>
                <w:sz w:val="18"/>
                <w:szCs w:val="18"/>
              </w:rPr>
              <w:t>2</w:t>
            </w:r>
          </w:p>
        </w:tc>
        <w:tc>
          <w:tcPr>
            <w:tcW w:w="2341" w:type="dxa"/>
            <w:vMerge w:val="restart"/>
            <w:vAlign w:val="center"/>
          </w:tcPr>
          <w:p w:rsidR="00197D0A" w:rsidRPr="00B6484C" w:rsidRDefault="00197D0A" w:rsidP="00197D0A">
            <w:pPr>
              <w:widowControl/>
              <w:spacing w:line="280" w:lineRule="exact"/>
              <w:rPr>
                <w:rFonts w:ascii="仿宋_GB2312" w:eastAsia="仿宋_GB2312" w:hAnsi="Calibri" w:cs="宋体"/>
                <w:kern w:val="0"/>
                <w:sz w:val="18"/>
                <w:szCs w:val="18"/>
              </w:rPr>
            </w:pPr>
            <w:r w:rsidRPr="00B6484C">
              <w:rPr>
                <w:rFonts w:ascii="仿宋_GB2312" w:eastAsia="仿宋_GB2312" w:hAnsi="Calibri" w:hint="eastAsia"/>
                <w:sz w:val="18"/>
                <w:szCs w:val="18"/>
              </w:rPr>
              <w:t>擅自设立广播电视发射台、转播台、微波站、卫星上行站的处罚</w:t>
            </w:r>
          </w:p>
        </w:tc>
        <w:tc>
          <w:tcPr>
            <w:tcW w:w="5807" w:type="dxa"/>
            <w:vMerge w:val="restart"/>
            <w:vAlign w:val="center"/>
          </w:tcPr>
          <w:p w:rsidR="00197D0A" w:rsidRPr="00B6484C" w:rsidRDefault="00197D0A" w:rsidP="00197D0A">
            <w:pPr>
              <w:widowControl/>
              <w:spacing w:line="280" w:lineRule="exact"/>
              <w:rPr>
                <w:rFonts w:ascii="仿宋_GB2312" w:eastAsia="仿宋_GB2312" w:hAnsi="Calibri" w:cs="宋体"/>
                <w:kern w:val="0"/>
                <w:sz w:val="18"/>
                <w:szCs w:val="18"/>
              </w:rPr>
            </w:pPr>
            <w:r w:rsidRPr="00B6484C">
              <w:rPr>
                <w:rFonts w:ascii="仿宋_GB2312" w:eastAsia="仿宋_GB2312" w:hAnsi="Calibri" w:hint="eastAsia"/>
                <w:sz w:val="18"/>
                <w:szCs w:val="18"/>
              </w:rPr>
              <w:t>《广播电视管理条例》第四十七条第二款：擅自设立广播电视发射台、转播台、微波站、卫星上行站的，由县级以上人民政府广播电视行政部门予以取缔，没收其从事违法活动的设备，并处投资总额</w:t>
            </w:r>
            <w:r w:rsidRPr="00B6484C">
              <w:rPr>
                <w:rFonts w:ascii="仿宋_GB2312" w:eastAsia="仿宋_GB2312" w:hAnsi="Calibri"/>
                <w:sz w:val="18"/>
                <w:szCs w:val="18"/>
              </w:rPr>
              <w:t>1</w:t>
            </w:r>
            <w:r w:rsidRPr="00B6484C">
              <w:rPr>
                <w:rFonts w:ascii="仿宋_GB2312" w:eastAsia="仿宋_GB2312" w:hAnsi="Calibri" w:hint="eastAsia"/>
                <w:sz w:val="18"/>
                <w:szCs w:val="18"/>
              </w:rPr>
              <w:t>倍以上</w:t>
            </w:r>
            <w:r w:rsidRPr="00B6484C">
              <w:rPr>
                <w:rFonts w:ascii="仿宋_GB2312" w:eastAsia="仿宋_GB2312" w:hAnsi="Calibri"/>
                <w:sz w:val="18"/>
                <w:szCs w:val="18"/>
              </w:rPr>
              <w:t>2</w:t>
            </w:r>
            <w:r w:rsidRPr="00B6484C">
              <w:rPr>
                <w:rFonts w:ascii="仿宋_GB2312" w:eastAsia="仿宋_GB2312" w:hAnsi="Calibri" w:hint="eastAsia"/>
                <w:sz w:val="18"/>
                <w:szCs w:val="18"/>
              </w:rPr>
              <w:t>倍以下的罚款；或者由无线电管理机构依照国家无线电管理的有关规定予以处罚。</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w:t>
            </w:r>
            <w:r w:rsidRPr="00B6484C">
              <w:rPr>
                <w:rFonts w:ascii="仿宋_GB2312" w:eastAsia="仿宋_GB2312" w:hAnsi="Calibri"/>
                <w:sz w:val="18"/>
                <w:szCs w:val="18"/>
              </w:rPr>
              <w:t>，</w:t>
            </w:r>
            <w:r w:rsidRPr="00B6484C">
              <w:rPr>
                <w:rFonts w:ascii="仿宋_GB2312" w:eastAsia="仿宋_GB2312" w:hAnsi="Calibri" w:hint="eastAsia"/>
                <w:sz w:val="18"/>
                <w:szCs w:val="18"/>
              </w:rPr>
              <w:t>没收其从事违法活动的设备</w:t>
            </w:r>
            <w:r w:rsidRPr="00B6484C">
              <w:rPr>
                <w:rFonts w:ascii="仿宋_GB2312" w:eastAsia="仿宋_GB2312" w:hAnsi="Calibri"/>
                <w:sz w:val="18"/>
                <w:szCs w:val="18"/>
              </w:rPr>
              <w:t>，</w:t>
            </w:r>
            <w:r w:rsidRPr="00B6484C">
              <w:rPr>
                <w:rFonts w:ascii="仿宋_GB2312" w:eastAsia="仿宋_GB2312" w:hAnsi="Calibri" w:hint="eastAsia"/>
                <w:sz w:val="18"/>
                <w:szCs w:val="18"/>
              </w:rPr>
              <w:t>并处投资总额</w:t>
            </w:r>
            <w:r w:rsidRPr="00B6484C">
              <w:rPr>
                <w:rFonts w:ascii="仿宋_GB2312" w:eastAsia="仿宋_GB2312" w:hAnsi="Calibri"/>
                <w:sz w:val="18"/>
                <w:szCs w:val="18"/>
              </w:rPr>
              <w:t>1</w:t>
            </w:r>
            <w:r w:rsidRPr="00B6484C">
              <w:rPr>
                <w:rFonts w:ascii="仿宋_GB2312" w:eastAsia="仿宋_GB2312" w:hAnsi="Calibri" w:hint="eastAsia"/>
                <w:sz w:val="18"/>
                <w:szCs w:val="18"/>
              </w:rPr>
              <w:t>倍以上</w:t>
            </w:r>
            <w:r w:rsidRPr="00B6484C">
              <w:rPr>
                <w:rFonts w:ascii="仿宋_GB2312" w:eastAsia="仿宋_GB2312" w:hAnsi="Calibri"/>
                <w:sz w:val="18"/>
                <w:szCs w:val="18"/>
              </w:rPr>
              <w:t>1.1</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w:t>
            </w:r>
            <w:r w:rsidRPr="00B6484C">
              <w:rPr>
                <w:rFonts w:ascii="仿宋_GB2312" w:eastAsia="仿宋_GB2312" w:hAnsi="Calibri"/>
                <w:sz w:val="18"/>
                <w:szCs w:val="18"/>
              </w:rPr>
              <w:t>，</w:t>
            </w:r>
            <w:r w:rsidRPr="00B6484C">
              <w:rPr>
                <w:rFonts w:ascii="仿宋_GB2312" w:eastAsia="仿宋_GB2312" w:hAnsi="Calibri" w:hint="eastAsia"/>
                <w:sz w:val="18"/>
                <w:szCs w:val="18"/>
              </w:rPr>
              <w:t>并处投资总额</w:t>
            </w:r>
            <w:r w:rsidRPr="00B6484C">
              <w:rPr>
                <w:rFonts w:ascii="仿宋_GB2312" w:eastAsia="仿宋_GB2312" w:hAnsi="Calibri"/>
                <w:sz w:val="18"/>
                <w:szCs w:val="18"/>
              </w:rPr>
              <w:t>1.1</w:t>
            </w:r>
            <w:r w:rsidRPr="00B6484C">
              <w:rPr>
                <w:rFonts w:ascii="仿宋_GB2312" w:eastAsia="仿宋_GB2312" w:hAnsi="Calibri" w:hint="eastAsia"/>
                <w:sz w:val="18"/>
                <w:szCs w:val="18"/>
              </w:rPr>
              <w:t>倍以上</w:t>
            </w:r>
            <w:r w:rsidRPr="00B6484C">
              <w:rPr>
                <w:rFonts w:ascii="仿宋_GB2312" w:eastAsia="仿宋_GB2312" w:hAnsi="Calibri"/>
                <w:sz w:val="18"/>
                <w:szCs w:val="18"/>
              </w:rPr>
              <w:t>1.2</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予以取缔，没收其从事违法活动的设备，并处投资总额</w:t>
            </w:r>
            <w:r w:rsidRPr="00B6484C">
              <w:rPr>
                <w:rFonts w:ascii="仿宋_GB2312" w:eastAsia="仿宋_GB2312" w:hAnsi="Calibri"/>
                <w:sz w:val="18"/>
                <w:szCs w:val="18"/>
              </w:rPr>
              <w:t>1.2</w:t>
            </w:r>
            <w:r w:rsidRPr="00B6484C">
              <w:rPr>
                <w:rFonts w:ascii="仿宋_GB2312" w:eastAsia="仿宋_GB2312" w:hAnsi="Calibri" w:hint="eastAsia"/>
                <w:sz w:val="18"/>
                <w:szCs w:val="18"/>
              </w:rPr>
              <w:t>倍以上</w:t>
            </w:r>
            <w:r w:rsidRPr="00B6484C">
              <w:rPr>
                <w:rFonts w:ascii="仿宋_GB2312" w:eastAsia="仿宋_GB2312" w:hAnsi="Calibri"/>
                <w:sz w:val="18"/>
                <w:szCs w:val="18"/>
              </w:rPr>
              <w:t>1.5</w:t>
            </w:r>
            <w:r w:rsidRPr="00B6484C">
              <w:rPr>
                <w:rFonts w:ascii="仿宋_GB2312" w:eastAsia="仿宋_GB2312" w:hAnsi="Calibri" w:hint="eastAsia"/>
                <w:sz w:val="18"/>
                <w:szCs w:val="18"/>
              </w:rPr>
              <w:t>倍以下的罚款</w:t>
            </w:r>
          </w:p>
        </w:tc>
      </w:tr>
      <w:tr w:rsidR="00197D0A" w:rsidRPr="00B6484C" w:rsidTr="00F9590B">
        <w:trPr>
          <w:trHeight w:hRule="exact" w:val="737"/>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予以取缔，没收其从事违法活动的设备，并处投资总额</w:t>
            </w:r>
            <w:r w:rsidRPr="00B6484C">
              <w:rPr>
                <w:rFonts w:ascii="仿宋_GB2312" w:eastAsia="仿宋_GB2312" w:hAnsi="Calibri"/>
                <w:sz w:val="18"/>
                <w:szCs w:val="18"/>
              </w:rPr>
              <w:t>1.5</w:t>
            </w:r>
            <w:r w:rsidRPr="00B6484C">
              <w:rPr>
                <w:rFonts w:ascii="仿宋_GB2312" w:eastAsia="仿宋_GB2312" w:hAnsi="Calibri" w:hint="eastAsia"/>
                <w:sz w:val="18"/>
                <w:szCs w:val="18"/>
              </w:rPr>
              <w:t>倍以上</w:t>
            </w:r>
            <w:r w:rsidRPr="00B6484C">
              <w:rPr>
                <w:rFonts w:ascii="仿宋_GB2312" w:eastAsia="仿宋_GB2312" w:hAnsi="Calibri"/>
                <w:sz w:val="18"/>
                <w:szCs w:val="18"/>
              </w:rPr>
              <w:t>1.8</w:t>
            </w:r>
            <w:r w:rsidRPr="00B6484C">
              <w:rPr>
                <w:rFonts w:ascii="仿宋_GB2312" w:eastAsia="仿宋_GB2312" w:hAnsi="Calibri" w:hint="eastAsia"/>
                <w:sz w:val="18"/>
                <w:szCs w:val="18"/>
              </w:rPr>
              <w:t>倍以下的罚款</w:t>
            </w:r>
          </w:p>
        </w:tc>
      </w:tr>
      <w:tr w:rsidR="00197D0A" w:rsidRPr="00B6484C" w:rsidTr="00F9590B">
        <w:trPr>
          <w:trHeight w:val="77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予以取缔，没收其从事违法活动的设备，并处投资总额</w:t>
            </w:r>
            <w:r w:rsidRPr="00B6484C">
              <w:rPr>
                <w:rFonts w:ascii="仿宋_GB2312" w:eastAsia="仿宋_GB2312" w:hAnsi="Calibri"/>
                <w:sz w:val="18"/>
                <w:szCs w:val="18"/>
              </w:rPr>
              <w:t>1.8</w:t>
            </w:r>
            <w:r w:rsidRPr="00B6484C">
              <w:rPr>
                <w:rFonts w:ascii="仿宋_GB2312" w:eastAsia="仿宋_GB2312" w:hAnsi="Calibri" w:hint="eastAsia"/>
                <w:sz w:val="18"/>
                <w:szCs w:val="18"/>
              </w:rPr>
              <w:t>倍以上</w:t>
            </w:r>
            <w:r w:rsidRPr="00B6484C">
              <w:rPr>
                <w:rFonts w:ascii="仿宋_GB2312" w:eastAsia="仿宋_GB2312" w:hAnsi="Calibri"/>
                <w:sz w:val="18"/>
                <w:szCs w:val="18"/>
              </w:rPr>
              <w:t>2</w:t>
            </w:r>
            <w:r w:rsidRPr="00B6484C">
              <w:rPr>
                <w:rFonts w:ascii="仿宋_GB2312" w:eastAsia="仿宋_GB2312" w:hAnsi="Calibri" w:hint="eastAsia"/>
                <w:sz w:val="18"/>
                <w:szCs w:val="18"/>
              </w:rPr>
              <w:t>倍以下的罚款</w:t>
            </w:r>
          </w:p>
        </w:tc>
      </w:tr>
      <w:tr w:rsidR="00197D0A" w:rsidRPr="00B6484C" w:rsidTr="00F9590B">
        <w:trPr>
          <w:trHeight w:val="924"/>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3</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擅自设立广播电视节目制作经营单位或者擅自制作电视剧及其他广播电视节目的处罚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管理条例》第四十八条：违反本条例规定，擅自设立广播电视节目制作经营单位或者制作电视剧及其他广播电视节目的，由县级以上人民政府广播电视行政部门予以取缔，没收其从事违法活动的专用工具、设备和节目载体，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5</w:t>
            </w:r>
            <w:r w:rsidRPr="00B6484C">
              <w:rPr>
                <w:rFonts w:ascii="仿宋_GB2312" w:eastAsia="仿宋_GB2312" w:hAnsi="Calibri" w:hint="eastAsia"/>
                <w:sz w:val="18"/>
                <w:szCs w:val="18"/>
              </w:rPr>
              <w:t>万元以下的罚款。</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w:t>
            </w:r>
            <w:r w:rsidRPr="00B6484C">
              <w:rPr>
                <w:rFonts w:ascii="仿宋_GB2312" w:eastAsia="仿宋_GB2312" w:hAnsi="Calibri"/>
                <w:sz w:val="18"/>
                <w:szCs w:val="18"/>
              </w:rPr>
              <w:t>，</w:t>
            </w:r>
            <w:r w:rsidRPr="00B6484C">
              <w:rPr>
                <w:rFonts w:ascii="仿宋_GB2312" w:eastAsia="仿宋_GB2312" w:hAnsi="Calibri" w:hint="eastAsia"/>
                <w:sz w:val="18"/>
                <w:szCs w:val="18"/>
              </w:rPr>
              <w:t>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予以取缔，没收其从事违法活动的专用工具、设备和节目载体</w:t>
            </w:r>
            <w:r w:rsidRPr="00B6484C">
              <w:rPr>
                <w:rFonts w:ascii="仿宋_GB2312" w:eastAsia="仿宋_GB2312" w:hAnsi="Calibri"/>
                <w:sz w:val="18"/>
                <w:szCs w:val="18"/>
              </w:rPr>
              <w:t>，</w:t>
            </w:r>
            <w:r w:rsidRPr="00B6484C">
              <w:rPr>
                <w:rFonts w:ascii="仿宋_GB2312" w:eastAsia="仿宋_GB2312" w:hAnsi="Calibri" w:hint="eastAsia"/>
                <w:sz w:val="18"/>
                <w:szCs w:val="18"/>
              </w:rPr>
              <w:t>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万元以下的罚款</w:t>
            </w:r>
          </w:p>
        </w:tc>
      </w:tr>
      <w:tr w:rsidR="00197D0A" w:rsidRPr="00B6484C" w:rsidTr="00F9590B">
        <w:trPr>
          <w:trHeight w:val="935"/>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予以取缔，没收其从事违法活动的专用工具、设备和节目载体，并处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万元以下的罚款</w:t>
            </w:r>
          </w:p>
        </w:tc>
      </w:tr>
      <w:tr w:rsidR="00197D0A" w:rsidRPr="00B6484C" w:rsidTr="00F9590B">
        <w:trPr>
          <w:trHeight w:val="1075"/>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予以取缔，没收其从事违法活动的专用工具、设备和节目载体，并处</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万元以下的罚款</w:t>
            </w:r>
          </w:p>
        </w:tc>
      </w:tr>
      <w:tr w:rsidR="00197D0A" w:rsidRPr="00B6484C" w:rsidTr="00F9590B">
        <w:trPr>
          <w:trHeight w:val="953"/>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予以取缔，没收其从事违法活动的专用工具、设备和节目载体，并处</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4</w:t>
            </w:r>
            <w:r w:rsidRPr="00B6484C">
              <w:rPr>
                <w:rFonts w:ascii="仿宋_GB2312" w:eastAsia="仿宋_GB2312" w:hAnsi="Calibri" w:hint="eastAsia"/>
                <w:sz w:val="18"/>
                <w:szCs w:val="18"/>
              </w:rPr>
              <w:t>万元以下的罚款</w:t>
            </w:r>
          </w:p>
        </w:tc>
      </w:tr>
      <w:tr w:rsidR="00197D0A" w:rsidRPr="00B6484C" w:rsidTr="00F9590B">
        <w:trPr>
          <w:trHeight w:val="9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予以取缔，没收其从事违法活动的专用工具、设备和节目载体，并处</w:t>
            </w:r>
            <w:r w:rsidRPr="00B6484C">
              <w:rPr>
                <w:rFonts w:ascii="仿宋_GB2312" w:eastAsia="仿宋_GB2312" w:hAnsi="Calibri"/>
                <w:sz w:val="18"/>
                <w:szCs w:val="18"/>
              </w:rPr>
              <w:t>4</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5</w:t>
            </w:r>
            <w:r w:rsidRPr="00B6484C">
              <w:rPr>
                <w:rFonts w:ascii="仿宋_GB2312" w:eastAsia="仿宋_GB2312" w:hAnsi="Calibri" w:hint="eastAsia"/>
                <w:sz w:val="18"/>
                <w:szCs w:val="18"/>
              </w:rPr>
              <w:t>万元以下的罚款</w:t>
            </w:r>
          </w:p>
        </w:tc>
      </w:tr>
      <w:tr w:rsidR="00197D0A" w:rsidRPr="00B6484C" w:rsidTr="00F9590B">
        <w:trPr>
          <w:trHeight w:val="772"/>
          <w:jc w:val="center"/>
        </w:trPr>
        <w:tc>
          <w:tcPr>
            <w:tcW w:w="500" w:type="dxa"/>
            <w:vMerge w:val="restart"/>
            <w:vAlign w:val="center"/>
          </w:tcPr>
          <w:p w:rsidR="00197D0A" w:rsidRPr="00B6484C" w:rsidRDefault="00197D0A" w:rsidP="00197D0A">
            <w:pPr>
              <w:spacing w:line="280" w:lineRule="exact"/>
              <w:jc w:val="center"/>
              <w:rPr>
                <w:rFonts w:ascii="仿宋_GB2312" w:eastAsia="仿宋_GB2312" w:hAnsi="Calibri"/>
                <w:sz w:val="18"/>
                <w:szCs w:val="18"/>
              </w:rPr>
            </w:pPr>
            <w:r w:rsidRPr="00B6484C">
              <w:rPr>
                <w:rFonts w:ascii="仿宋_GB2312" w:eastAsia="仿宋_GB2312" w:hAnsi="Calibri"/>
                <w:sz w:val="18"/>
                <w:szCs w:val="18"/>
              </w:rPr>
              <w:t>4</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制作、播放、向境外提供含有《广播电视管理条例》第三十二条规定禁止内容的节目的处罚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管理条例》第四十九条违反本条例规定，制作、播放、向境外提供含有本条例第三十二条规定禁止内容的节目的，由县级以上人民政府广播电视行政部门责令停止制作、播放、向境外提供，收缴其节目载体，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5</w:t>
            </w:r>
            <w:r w:rsidRPr="00B6484C">
              <w:rPr>
                <w:rFonts w:ascii="仿宋_GB2312" w:eastAsia="仿宋_GB2312" w:hAnsi="Calibri" w:hint="eastAsia"/>
                <w:sz w:val="18"/>
                <w:szCs w:val="18"/>
              </w:rPr>
              <w:t>万元以下的罚款；情节严重的，由原批准机关吊销许可证；违反治安管理规定的，由公安机关依法给予治安管理处罚；构成犯罪的，依法追究刑事责任。</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第三十二条广播电台、电视台应当提高广播电视节目质量，增加国产优秀节目数量，禁止制作、播放载有下列内容的节目：</w:t>
            </w:r>
            <w:r w:rsidRPr="00B6484C">
              <w:rPr>
                <w:rFonts w:ascii="仿宋_GB2312" w:eastAsia="仿宋_GB2312" w:hAnsi="Calibri"/>
                <w:sz w:val="18"/>
                <w:szCs w:val="18"/>
              </w:rPr>
              <w:br/>
              <w:t>(</w:t>
            </w:r>
            <w:r w:rsidRPr="00B6484C">
              <w:rPr>
                <w:rFonts w:ascii="仿宋_GB2312" w:eastAsia="仿宋_GB2312" w:hAnsi="Calibri" w:hint="eastAsia"/>
                <w:sz w:val="18"/>
                <w:szCs w:val="18"/>
              </w:rPr>
              <w:t>一</w:t>
            </w:r>
            <w:r w:rsidRPr="00B6484C">
              <w:rPr>
                <w:rFonts w:ascii="仿宋_GB2312" w:eastAsia="仿宋_GB2312" w:hAnsi="Calibri"/>
                <w:sz w:val="18"/>
                <w:szCs w:val="18"/>
              </w:rPr>
              <w:t>)</w:t>
            </w:r>
            <w:r w:rsidRPr="00B6484C">
              <w:rPr>
                <w:rFonts w:ascii="仿宋_GB2312" w:eastAsia="仿宋_GB2312" w:hAnsi="Calibri" w:hint="eastAsia"/>
                <w:sz w:val="18"/>
                <w:szCs w:val="18"/>
              </w:rPr>
              <w:t>危害国家的统一、主权和领土完整的；</w:t>
            </w:r>
            <w:r w:rsidRPr="00B6484C">
              <w:rPr>
                <w:rFonts w:ascii="仿宋_GB2312" w:eastAsia="仿宋_GB2312" w:hAnsi="Calibri"/>
                <w:sz w:val="18"/>
                <w:szCs w:val="18"/>
              </w:rPr>
              <w:br/>
              <w:t>(</w:t>
            </w:r>
            <w:r w:rsidRPr="00B6484C">
              <w:rPr>
                <w:rFonts w:ascii="仿宋_GB2312" w:eastAsia="仿宋_GB2312" w:hAnsi="Calibri" w:hint="eastAsia"/>
                <w:sz w:val="18"/>
                <w:szCs w:val="18"/>
              </w:rPr>
              <w:t>二</w:t>
            </w:r>
            <w:r w:rsidRPr="00B6484C">
              <w:rPr>
                <w:rFonts w:ascii="仿宋_GB2312" w:eastAsia="仿宋_GB2312" w:hAnsi="Calibri"/>
                <w:sz w:val="18"/>
                <w:szCs w:val="18"/>
              </w:rPr>
              <w:t>)</w:t>
            </w:r>
            <w:r w:rsidRPr="00B6484C">
              <w:rPr>
                <w:rFonts w:ascii="仿宋_GB2312" w:eastAsia="仿宋_GB2312" w:hAnsi="Calibri" w:hint="eastAsia"/>
                <w:sz w:val="18"/>
                <w:szCs w:val="18"/>
              </w:rPr>
              <w:t>危害国家的安全、荣誉和利益的；</w:t>
            </w:r>
            <w:r w:rsidRPr="00B6484C">
              <w:rPr>
                <w:rFonts w:ascii="仿宋_GB2312" w:eastAsia="仿宋_GB2312" w:hAnsi="Calibri"/>
                <w:sz w:val="18"/>
                <w:szCs w:val="18"/>
              </w:rPr>
              <w:br/>
              <w:t>(</w:t>
            </w:r>
            <w:r w:rsidRPr="00B6484C">
              <w:rPr>
                <w:rFonts w:ascii="仿宋_GB2312" w:eastAsia="仿宋_GB2312" w:hAnsi="Calibri" w:hint="eastAsia"/>
                <w:sz w:val="18"/>
                <w:szCs w:val="18"/>
              </w:rPr>
              <w:t>三</w:t>
            </w:r>
            <w:r w:rsidRPr="00B6484C">
              <w:rPr>
                <w:rFonts w:ascii="仿宋_GB2312" w:eastAsia="仿宋_GB2312" w:hAnsi="Calibri"/>
                <w:sz w:val="18"/>
                <w:szCs w:val="18"/>
              </w:rPr>
              <w:t>)</w:t>
            </w:r>
            <w:r w:rsidRPr="00B6484C">
              <w:rPr>
                <w:rFonts w:ascii="仿宋_GB2312" w:eastAsia="仿宋_GB2312" w:hAnsi="Calibri" w:hint="eastAsia"/>
                <w:sz w:val="18"/>
                <w:szCs w:val="18"/>
              </w:rPr>
              <w:t>煽动民族分裂，破坏民族团结的；</w:t>
            </w:r>
            <w:r w:rsidRPr="00B6484C">
              <w:rPr>
                <w:rFonts w:ascii="仿宋_GB2312" w:eastAsia="仿宋_GB2312" w:hAnsi="Calibri"/>
                <w:sz w:val="18"/>
                <w:szCs w:val="18"/>
              </w:rPr>
              <w:br/>
              <w:t>(</w:t>
            </w:r>
            <w:r w:rsidRPr="00B6484C">
              <w:rPr>
                <w:rFonts w:ascii="仿宋_GB2312" w:eastAsia="仿宋_GB2312" w:hAnsi="Calibri" w:hint="eastAsia"/>
                <w:sz w:val="18"/>
                <w:szCs w:val="18"/>
              </w:rPr>
              <w:t>四</w:t>
            </w:r>
            <w:r w:rsidRPr="00B6484C">
              <w:rPr>
                <w:rFonts w:ascii="仿宋_GB2312" w:eastAsia="仿宋_GB2312" w:hAnsi="Calibri"/>
                <w:sz w:val="18"/>
                <w:szCs w:val="18"/>
              </w:rPr>
              <w:t>)</w:t>
            </w:r>
            <w:r w:rsidRPr="00B6484C">
              <w:rPr>
                <w:rFonts w:ascii="仿宋_GB2312" w:eastAsia="仿宋_GB2312" w:hAnsi="Calibri" w:hint="eastAsia"/>
                <w:sz w:val="18"/>
                <w:szCs w:val="18"/>
              </w:rPr>
              <w:t>泄露国家秘密的；</w:t>
            </w:r>
            <w:r w:rsidRPr="00B6484C">
              <w:rPr>
                <w:rFonts w:ascii="仿宋_GB2312" w:eastAsia="仿宋_GB2312" w:hAnsi="Calibri"/>
                <w:sz w:val="18"/>
                <w:szCs w:val="18"/>
              </w:rPr>
              <w:br/>
              <w:t>(</w:t>
            </w:r>
            <w:r w:rsidRPr="00B6484C">
              <w:rPr>
                <w:rFonts w:ascii="仿宋_GB2312" w:eastAsia="仿宋_GB2312" w:hAnsi="Calibri" w:hint="eastAsia"/>
                <w:sz w:val="18"/>
                <w:szCs w:val="18"/>
              </w:rPr>
              <w:t>五</w:t>
            </w:r>
            <w:r w:rsidRPr="00B6484C">
              <w:rPr>
                <w:rFonts w:ascii="仿宋_GB2312" w:eastAsia="仿宋_GB2312" w:hAnsi="Calibri"/>
                <w:sz w:val="18"/>
                <w:szCs w:val="18"/>
              </w:rPr>
              <w:t>)</w:t>
            </w:r>
            <w:r w:rsidRPr="00B6484C">
              <w:rPr>
                <w:rFonts w:ascii="仿宋_GB2312" w:eastAsia="仿宋_GB2312" w:hAnsi="Calibri" w:hint="eastAsia"/>
                <w:sz w:val="18"/>
                <w:szCs w:val="18"/>
              </w:rPr>
              <w:t>诽谤、侮辱他人的；</w:t>
            </w:r>
            <w:r w:rsidRPr="00B6484C">
              <w:rPr>
                <w:rFonts w:ascii="仿宋_GB2312" w:eastAsia="仿宋_GB2312" w:hAnsi="Calibri"/>
                <w:sz w:val="18"/>
                <w:szCs w:val="18"/>
              </w:rPr>
              <w:br/>
              <w:t>(</w:t>
            </w:r>
            <w:r w:rsidRPr="00B6484C">
              <w:rPr>
                <w:rFonts w:ascii="仿宋_GB2312" w:eastAsia="仿宋_GB2312" w:hAnsi="Calibri" w:hint="eastAsia"/>
                <w:sz w:val="18"/>
                <w:szCs w:val="18"/>
              </w:rPr>
              <w:t>六</w:t>
            </w:r>
            <w:r w:rsidRPr="00B6484C">
              <w:rPr>
                <w:rFonts w:ascii="仿宋_GB2312" w:eastAsia="仿宋_GB2312" w:hAnsi="Calibri"/>
                <w:sz w:val="18"/>
                <w:szCs w:val="18"/>
              </w:rPr>
              <w:t>)</w:t>
            </w:r>
            <w:r w:rsidRPr="00B6484C">
              <w:rPr>
                <w:rFonts w:ascii="仿宋_GB2312" w:eastAsia="仿宋_GB2312" w:hAnsi="Calibri" w:hint="eastAsia"/>
                <w:sz w:val="18"/>
                <w:szCs w:val="18"/>
              </w:rPr>
              <w:t>宣扬淫秽、迷信或者渲染暴力的；</w:t>
            </w:r>
            <w:r w:rsidRPr="00B6484C">
              <w:rPr>
                <w:rFonts w:ascii="仿宋_GB2312" w:eastAsia="仿宋_GB2312" w:hAnsi="Calibri"/>
                <w:sz w:val="18"/>
                <w:szCs w:val="18"/>
              </w:rPr>
              <w:br/>
              <w:t>(</w:t>
            </w:r>
            <w:r w:rsidRPr="00B6484C">
              <w:rPr>
                <w:rFonts w:ascii="仿宋_GB2312" w:eastAsia="仿宋_GB2312" w:hAnsi="Calibri" w:hint="eastAsia"/>
                <w:sz w:val="18"/>
                <w:szCs w:val="18"/>
              </w:rPr>
              <w:t>七</w:t>
            </w:r>
            <w:r w:rsidRPr="00B6484C">
              <w:rPr>
                <w:rFonts w:ascii="仿宋_GB2312" w:eastAsia="仿宋_GB2312" w:hAnsi="Calibri"/>
                <w:sz w:val="18"/>
                <w:szCs w:val="18"/>
              </w:rPr>
              <w:t>)</w:t>
            </w:r>
            <w:r w:rsidRPr="00B6484C">
              <w:rPr>
                <w:rFonts w:ascii="仿宋_GB2312" w:eastAsia="仿宋_GB2312" w:hAnsi="Calibri" w:hint="eastAsia"/>
                <w:sz w:val="18"/>
                <w:szCs w:val="18"/>
              </w:rPr>
              <w:t>法律、行政法规规定禁止的其他内容。</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w:t>
            </w:r>
            <w:r w:rsidRPr="00B6484C">
              <w:rPr>
                <w:rFonts w:ascii="仿宋_GB2312" w:eastAsia="仿宋_GB2312" w:hAnsi="Calibri"/>
                <w:sz w:val="18"/>
                <w:szCs w:val="18"/>
              </w:rPr>
              <w:t>，</w:t>
            </w:r>
            <w:r w:rsidRPr="00B6484C">
              <w:rPr>
                <w:rFonts w:ascii="仿宋_GB2312" w:eastAsia="仿宋_GB2312" w:hAnsi="Calibri" w:hint="eastAsia"/>
                <w:sz w:val="18"/>
                <w:szCs w:val="18"/>
              </w:rPr>
              <w:t>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万元以下的罚款</w:t>
            </w:r>
          </w:p>
        </w:tc>
      </w:tr>
      <w:tr w:rsidR="00197D0A" w:rsidRPr="00B6484C" w:rsidTr="00F9590B">
        <w:trPr>
          <w:trHeight w:val="552"/>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万元以下的罚款</w:t>
            </w:r>
          </w:p>
        </w:tc>
      </w:tr>
      <w:tr w:rsidR="00197D0A" w:rsidRPr="00B6484C" w:rsidTr="00F9590B">
        <w:trPr>
          <w:trHeight w:val="1029"/>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万元以下的罚款</w:t>
            </w:r>
          </w:p>
        </w:tc>
      </w:tr>
      <w:tr w:rsidR="00197D0A" w:rsidRPr="00B6484C" w:rsidTr="00F9590B">
        <w:trPr>
          <w:trHeight w:val="1121"/>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4</w:t>
            </w:r>
            <w:r w:rsidRPr="00B6484C">
              <w:rPr>
                <w:rFonts w:ascii="仿宋_GB2312" w:eastAsia="仿宋_GB2312" w:hAnsi="Calibri" w:hint="eastAsia"/>
                <w:sz w:val="18"/>
                <w:szCs w:val="18"/>
              </w:rPr>
              <w:t>万元以下的罚款</w:t>
            </w:r>
          </w:p>
        </w:tc>
      </w:tr>
      <w:tr w:rsidR="00197D0A" w:rsidRPr="00B6484C" w:rsidTr="00F9590B">
        <w:trPr>
          <w:trHeight w:val="951"/>
          <w:jc w:val="center"/>
        </w:trPr>
        <w:tc>
          <w:tcPr>
            <w:tcW w:w="500" w:type="dxa"/>
            <w:vMerge/>
            <w:vAlign w:val="center"/>
          </w:tcPr>
          <w:p w:rsidR="00197D0A" w:rsidRPr="00B6484C" w:rsidRDefault="00197D0A" w:rsidP="00197D0A">
            <w:pPr>
              <w:jc w:val="cente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4</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5</w:t>
            </w:r>
            <w:r w:rsidRPr="00B6484C">
              <w:rPr>
                <w:rFonts w:ascii="仿宋_GB2312" w:eastAsia="仿宋_GB2312" w:hAnsi="Calibri" w:hint="eastAsia"/>
                <w:sz w:val="18"/>
                <w:szCs w:val="18"/>
              </w:rPr>
              <w:t>万元的罚款；由原批准机关吊销许可证</w:t>
            </w:r>
          </w:p>
        </w:tc>
      </w:tr>
      <w:tr w:rsidR="00197D0A" w:rsidRPr="00B6484C" w:rsidTr="00F9590B">
        <w:trPr>
          <w:trHeight w:val="277"/>
          <w:jc w:val="center"/>
        </w:trPr>
        <w:tc>
          <w:tcPr>
            <w:tcW w:w="500" w:type="dxa"/>
            <w:vAlign w:val="center"/>
          </w:tcPr>
          <w:p w:rsidR="00197D0A" w:rsidRPr="00B6484C" w:rsidRDefault="00197D0A" w:rsidP="00197D0A">
            <w:pPr>
              <w:widowControl/>
              <w:spacing w:line="280" w:lineRule="exact"/>
              <w:jc w:val="center"/>
              <w:rPr>
                <w:rFonts w:ascii="仿宋_GB2312" w:eastAsia="仿宋_GB2312" w:hAnsi="Calibri"/>
                <w:sz w:val="18"/>
                <w:szCs w:val="18"/>
              </w:rPr>
            </w:pPr>
            <w:r w:rsidRPr="00B6484C">
              <w:rPr>
                <w:rFonts w:ascii="仿宋_GB2312" w:eastAsia="仿宋_GB2312" w:hAnsi="Calibri"/>
                <w:sz w:val="18"/>
                <w:szCs w:val="18"/>
              </w:rPr>
              <w:lastRenderedPageBreak/>
              <w:t>5</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未经批准，擅自变更台名、台标、节目设置范围或者节目套数的处罚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《广播电视管理条例》第五十条违反本条例规定，有下列行为之一的，由县级以上人民政府广播电视行政部门责令停止违法活动，给予警告，没收违法所得，可以并处</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万元以下的罚款；情节严重的，由原批准机关吊销许可证：</w:t>
            </w:r>
            <w:r w:rsidRPr="00B6484C">
              <w:rPr>
                <w:rFonts w:ascii="仿宋_GB2312" w:eastAsia="仿宋_GB2312" w:hAnsi="Calibri" w:cs="宋体" w:hint="eastAsia"/>
                <w:sz w:val="18"/>
                <w:szCs w:val="18"/>
              </w:rPr>
              <w:t></w:t>
            </w:r>
            <w:r w:rsidRPr="00B6484C">
              <w:rPr>
                <w:rFonts w:ascii="仿宋_GB2312" w:eastAsia="仿宋_GB2312" w:hAnsi="Calibri"/>
                <w:sz w:val="18"/>
                <w:szCs w:val="18"/>
              </w:rPr>
              <w:br/>
              <w:t>(</w:t>
            </w:r>
            <w:r w:rsidRPr="00B6484C">
              <w:rPr>
                <w:rFonts w:ascii="仿宋_GB2312" w:eastAsia="仿宋_GB2312" w:hAnsi="Calibri" w:hint="eastAsia"/>
                <w:sz w:val="18"/>
                <w:szCs w:val="18"/>
              </w:rPr>
              <w:t>一</w:t>
            </w:r>
            <w:r w:rsidRPr="00B6484C">
              <w:rPr>
                <w:rFonts w:ascii="仿宋_GB2312" w:eastAsia="仿宋_GB2312" w:hAnsi="Calibri"/>
                <w:sz w:val="18"/>
                <w:szCs w:val="18"/>
              </w:rPr>
              <w:t>)</w:t>
            </w:r>
            <w:r w:rsidRPr="00B6484C">
              <w:rPr>
                <w:rFonts w:ascii="仿宋_GB2312" w:eastAsia="仿宋_GB2312" w:hAnsi="Calibri" w:hint="eastAsia"/>
                <w:sz w:val="18"/>
                <w:szCs w:val="18"/>
              </w:rPr>
              <w:t>未经批准，擅自变更台名、台标、节目设置范围或者节目套数的；</w:t>
            </w:r>
            <w:r w:rsidRPr="00B6484C">
              <w:rPr>
                <w:rFonts w:ascii="仿宋_GB2312" w:eastAsia="仿宋_GB2312" w:hAnsi="Calibri"/>
                <w:sz w:val="18"/>
                <w:szCs w:val="18"/>
              </w:rPr>
              <w:br/>
              <w:t>(</w:t>
            </w:r>
            <w:r w:rsidRPr="00B6484C">
              <w:rPr>
                <w:rFonts w:ascii="仿宋_GB2312" w:eastAsia="仿宋_GB2312" w:hAnsi="Calibri" w:hint="eastAsia"/>
                <w:sz w:val="18"/>
                <w:szCs w:val="18"/>
              </w:rPr>
              <w:t>二</w:t>
            </w:r>
            <w:r w:rsidRPr="00B6484C">
              <w:rPr>
                <w:rFonts w:ascii="仿宋_GB2312" w:eastAsia="仿宋_GB2312" w:hAnsi="Calibri"/>
                <w:sz w:val="18"/>
                <w:szCs w:val="18"/>
              </w:rPr>
              <w:t>)</w:t>
            </w:r>
            <w:r w:rsidRPr="00B6484C">
              <w:rPr>
                <w:rFonts w:ascii="仿宋_GB2312" w:eastAsia="仿宋_GB2312" w:hAnsi="Calibri" w:hint="eastAsia"/>
                <w:sz w:val="18"/>
                <w:szCs w:val="18"/>
              </w:rPr>
              <w:t>出租、转让播出时段的；</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w:t>
            </w:r>
            <w:r w:rsidRPr="00B6484C">
              <w:rPr>
                <w:rFonts w:ascii="仿宋_GB2312" w:eastAsia="仿宋_GB2312" w:hAnsi="Calibri" w:hint="eastAsia"/>
                <w:sz w:val="18"/>
                <w:szCs w:val="18"/>
              </w:rPr>
              <w:t>三</w:t>
            </w:r>
            <w:r w:rsidRPr="00B6484C">
              <w:rPr>
                <w:rFonts w:ascii="仿宋_GB2312" w:eastAsia="仿宋_GB2312" w:hAnsi="Calibri"/>
                <w:sz w:val="18"/>
                <w:szCs w:val="18"/>
              </w:rPr>
              <w:t>)</w:t>
            </w:r>
            <w:r w:rsidRPr="00B6484C">
              <w:rPr>
                <w:rFonts w:ascii="仿宋_GB2312" w:eastAsia="仿宋_GB2312" w:hAnsi="Calibri" w:hint="eastAsia"/>
                <w:sz w:val="18"/>
                <w:szCs w:val="18"/>
              </w:rPr>
              <w:t>转播、播放广播电视节目违反规定的；</w:t>
            </w:r>
            <w:r w:rsidRPr="00B6484C">
              <w:rPr>
                <w:rFonts w:ascii="仿宋_GB2312" w:eastAsia="仿宋_GB2312" w:hAnsi="Calibri"/>
                <w:sz w:val="18"/>
                <w:szCs w:val="18"/>
              </w:rPr>
              <w:br/>
              <w:t>(</w:t>
            </w:r>
            <w:r w:rsidRPr="00B6484C">
              <w:rPr>
                <w:rFonts w:ascii="仿宋_GB2312" w:eastAsia="仿宋_GB2312" w:hAnsi="Calibri" w:hint="eastAsia"/>
                <w:sz w:val="18"/>
                <w:szCs w:val="18"/>
              </w:rPr>
              <w:t>四</w:t>
            </w:r>
            <w:r w:rsidRPr="00B6484C">
              <w:rPr>
                <w:rFonts w:ascii="仿宋_GB2312" w:eastAsia="仿宋_GB2312" w:hAnsi="Calibri"/>
                <w:sz w:val="18"/>
                <w:szCs w:val="18"/>
              </w:rPr>
              <w:t>)</w:t>
            </w:r>
            <w:r w:rsidRPr="00B6484C">
              <w:rPr>
                <w:rFonts w:ascii="仿宋_GB2312" w:eastAsia="仿宋_GB2312" w:hAnsi="Calibri" w:hint="eastAsia"/>
                <w:sz w:val="18"/>
                <w:szCs w:val="18"/>
              </w:rPr>
              <w:t>播放境外广播电视节目或者广告的时间超出规定的；</w:t>
            </w:r>
            <w:r w:rsidRPr="00B6484C">
              <w:rPr>
                <w:rFonts w:ascii="仿宋_GB2312" w:eastAsia="仿宋_GB2312" w:hAnsi="Calibri"/>
                <w:sz w:val="18"/>
                <w:szCs w:val="18"/>
              </w:rPr>
              <w:br/>
              <w:t>(</w:t>
            </w:r>
            <w:r w:rsidRPr="00B6484C">
              <w:rPr>
                <w:rFonts w:ascii="仿宋_GB2312" w:eastAsia="仿宋_GB2312" w:hAnsi="Calibri" w:hint="eastAsia"/>
                <w:sz w:val="18"/>
                <w:szCs w:val="18"/>
              </w:rPr>
              <w:t>五</w:t>
            </w:r>
            <w:r w:rsidRPr="00B6484C">
              <w:rPr>
                <w:rFonts w:ascii="仿宋_GB2312" w:eastAsia="仿宋_GB2312" w:hAnsi="Calibri"/>
                <w:sz w:val="18"/>
                <w:szCs w:val="18"/>
              </w:rPr>
              <w:t>)</w:t>
            </w:r>
            <w:r w:rsidRPr="00B6484C">
              <w:rPr>
                <w:rFonts w:ascii="仿宋_GB2312" w:eastAsia="仿宋_GB2312" w:hAnsi="Calibri" w:hint="eastAsia"/>
                <w:sz w:val="18"/>
                <w:szCs w:val="18"/>
              </w:rPr>
              <w:t>播放未取得广播电视节目制作经营许可的单位制作的广播电视节目或者未取得电视剧制作许可的单位制作的电视剧的；</w:t>
            </w:r>
            <w:r w:rsidRPr="00B6484C">
              <w:rPr>
                <w:rFonts w:ascii="仿宋_GB2312" w:eastAsia="仿宋_GB2312" w:hAnsi="Calibri"/>
                <w:sz w:val="18"/>
                <w:szCs w:val="18"/>
              </w:rPr>
              <w:br/>
              <w:t>(</w:t>
            </w:r>
            <w:r w:rsidRPr="00B6484C">
              <w:rPr>
                <w:rFonts w:ascii="仿宋_GB2312" w:eastAsia="仿宋_GB2312" w:hAnsi="Calibri" w:hint="eastAsia"/>
                <w:sz w:val="18"/>
                <w:szCs w:val="18"/>
              </w:rPr>
              <w:t>六</w:t>
            </w:r>
            <w:r w:rsidRPr="00B6484C">
              <w:rPr>
                <w:rFonts w:ascii="仿宋_GB2312" w:eastAsia="仿宋_GB2312" w:hAnsi="Calibri"/>
                <w:sz w:val="18"/>
                <w:szCs w:val="18"/>
              </w:rPr>
              <w:t>)</w:t>
            </w:r>
            <w:r w:rsidRPr="00B6484C">
              <w:rPr>
                <w:rFonts w:ascii="仿宋_GB2312" w:eastAsia="仿宋_GB2312" w:hAnsi="Calibri" w:hint="eastAsia"/>
                <w:sz w:val="18"/>
                <w:szCs w:val="18"/>
              </w:rPr>
              <w:t>播放未经批准的境外电影、电视剧和其他广播电视节目的；</w:t>
            </w:r>
            <w:r w:rsidRPr="00B6484C">
              <w:rPr>
                <w:rFonts w:ascii="仿宋_GB2312" w:eastAsia="仿宋_GB2312" w:hAnsi="Calibri"/>
                <w:sz w:val="18"/>
                <w:szCs w:val="18"/>
              </w:rPr>
              <w:br/>
              <w:t>(</w:t>
            </w:r>
            <w:r w:rsidRPr="00B6484C">
              <w:rPr>
                <w:rFonts w:ascii="仿宋_GB2312" w:eastAsia="仿宋_GB2312" w:hAnsi="Calibri" w:hint="eastAsia"/>
                <w:sz w:val="18"/>
                <w:szCs w:val="18"/>
              </w:rPr>
              <w:t>七</w:t>
            </w:r>
            <w:r w:rsidRPr="00B6484C">
              <w:rPr>
                <w:rFonts w:ascii="仿宋_GB2312" w:eastAsia="仿宋_GB2312" w:hAnsi="Calibri"/>
                <w:sz w:val="18"/>
                <w:szCs w:val="18"/>
              </w:rPr>
              <w:t>)</w:t>
            </w:r>
            <w:r w:rsidRPr="00B6484C">
              <w:rPr>
                <w:rFonts w:ascii="仿宋_GB2312" w:eastAsia="仿宋_GB2312" w:hAnsi="Calibri" w:hint="eastAsia"/>
                <w:sz w:val="18"/>
                <w:szCs w:val="18"/>
              </w:rPr>
              <w:t>教育电视台播放本条例第四十四条规定禁止播放的节目的；</w:t>
            </w:r>
            <w:r w:rsidRPr="00B6484C">
              <w:rPr>
                <w:rFonts w:ascii="仿宋_GB2312" w:eastAsia="仿宋_GB2312" w:hAnsi="Calibri"/>
                <w:sz w:val="18"/>
                <w:szCs w:val="18"/>
              </w:rPr>
              <w:br/>
              <w:t>(</w:t>
            </w:r>
            <w:r w:rsidRPr="00B6484C">
              <w:rPr>
                <w:rFonts w:ascii="仿宋_GB2312" w:eastAsia="仿宋_GB2312" w:hAnsi="Calibri" w:hint="eastAsia"/>
                <w:sz w:val="18"/>
                <w:szCs w:val="18"/>
              </w:rPr>
              <w:t>八</w:t>
            </w:r>
            <w:r w:rsidRPr="00B6484C">
              <w:rPr>
                <w:rFonts w:ascii="仿宋_GB2312" w:eastAsia="仿宋_GB2312" w:hAnsi="Calibri"/>
                <w:sz w:val="18"/>
                <w:szCs w:val="18"/>
              </w:rPr>
              <w:t>)</w:t>
            </w:r>
            <w:r w:rsidRPr="00B6484C">
              <w:rPr>
                <w:rFonts w:ascii="仿宋_GB2312" w:eastAsia="仿宋_GB2312" w:hAnsi="Calibri" w:hint="eastAsia"/>
                <w:sz w:val="18"/>
                <w:szCs w:val="18"/>
              </w:rPr>
              <w:t>未经批准，擅自举办广播电视节目交流、交易活动的。</w:t>
            </w:r>
          </w:p>
          <w:p w:rsidR="00197D0A" w:rsidRPr="00B6484C" w:rsidRDefault="00197D0A" w:rsidP="00197D0A">
            <w:pPr>
              <w:spacing w:line="280" w:lineRule="exact"/>
              <w:rPr>
                <w:rFonts w:ascii="仿宋_GB2312" w:eastAsia="仿宋_GB2312" w:hAnsi="Calibri"/>
                <w:sz w:val="18"/>
                <w:szCs w:val="18"/>
              </w:rPr>
            </w:pPr>
          </w:p>
        </w:tc>
        <w:tc>
          <w:tcPr>
            <w:tcW w:w="70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w:t>
            </w:r>
            <w:r w:rsidRPr="00B6484C">
              <w:rPr>
                <w:rFonts w:ascii="仿宋_GB2312" w:eastAsia="仿宋_GB2312" w:hAnsi="Calibri"/>
                <w:sz w:val="18"/>
                <w:szCs w:val="18"/>
              </w:rPr>
              <w:t>，</w:t>
            </w:r>
            <w:r w:rsidRPr="00B6484C">
              <w:rPr>
                <w:rFonts w:ascii="仿宋_GB2312" w:eastAsia="仿宋_GB2312" w:hAnsi="Calibri" w:hint="eastAsia"/>
                <w:sz w:val="18"/>
                <w:szCs w:val="18"/>
              </w:rPr>
              <w:t>没收违法所得</w:t>
            </w:r>
            <w:r w:rsidRPr="00B6484C">
              <w:rPr>
                <w:rFonts w:ascii="仿宋_GB2312" w:eastAsia="仿宋_GB2312" w:hAnsi="Calibri"/>
                <w:sz w:val="18"/>
                <w:szCs w:val="18"/>
              </w:rPr>
              <w:t>，</w:t>
            </w:r>
            <w:r w:rsidRPr="00B6484C">
              <w:rPr>
                <w:rFonts w:ascii="仿宋_GB2312" w:eastAsia="仿宋_GB2312" w:hAnsi="Calibri" w:hint="eastAsia"/>
                <w:sz w:val="18"/>
                <w:szCs w:val="18"/>
              </w:rPr>
              <w:t>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元以下的罚款</w:t>
            </w:r>
          </w:p>
        </w:tc>
      </w:tr>
      <w:tr w:rsidR="00197D0A" w:rsidRPr="00B6484C" w:rsidTr="00F9590B">
        <w:trPr>
          <w:trHeight w:val="429"/>
          <w:jc w:val="center"/>
        </w:trPr>
        <w:tc>
          <w:tcPr>
            <w:tcW w:w="500" w:type="dxa"/>
            <w:vAlign w:val="center"/>
          </w:tcPr>
          <w:p w:rsidR="00197D0A" w:rsidRPr="00B6484C" w:rsidRDefault="00197D0A" w:rsidP="00197D0A">
            <w:pPr>
              <w:widowControl/>
              <w:spacing w:line="280" w:lineRule="exact"/>
              <w:jc w:val="center"/>
              <w:rPr>
                <w:rFonts w:ascii="仿宋_GB2312" w:eastAsia="仿宋_GB2312" w:hAnsi="Calibri"/>
                <w:sz w:val="18"/>
                <w:szCs w:val="18"/>
              </w:rPr>
            </w:pPr>
            <w:r w:rsidRPr="00B6484C">
              <w:rPr>
                <w:rFonts w:ascii="仿宋_GB2312" w:eastAsia="仿宋_GB2312" w:hAnsi="Calibri"/>
                <w:sz w:val="18"/>
                <w:szCs w:val="18"/>
              </w:rPr>
              <w:t>6</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出租、转让播出时段的处罚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val="429"/>
          <w:jc w:val="center"/>
        </w:trPr>
        <w:tc>
          <w:tcPr>
            <w:tcW w:w="500" w:type="dxa"/>
            <w:vAlign w:val="center"/>
          </w:tcPr>
          <w:p w:rsidR="00197D0A" w:rsidRPr="00B6484C" w:rsidRDefault="00197D0A" w:rsidP="00197D0A">
            <w:pPr>
              <w:widowControl/>
              <w:spacing w:line="280" w:lineRule="exact"/>
              <w:jc w:val="center"/>
              <w:rPr>
                <w:rFonts w:ascii="仿宋_GB2312" w:eastAsia="仿宋_GB2312" w:hAnsi="Calibri"/>
                <w:sz w:val="18"/>
                <w:szCs w:val="18"/>
              </w:rPr>
            </w:pPr>
            <w:r w:rsidRPr="00B6484C">
              <w:rPr>
                <w:rFonts w:ascii="仿宋_GB2312" w:eastAsia="仿宋_GB2312" w:hAnsi="Calibri"/>
                <w:sz w:val="18"/>
                <w:szCs w:val="18"/>
              </w:rPr>
              <w:t>7</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转播、播放广播电视节目违反规定的处罚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val="56"/>
          <w:jc w:val="center"/>
        </w:trPr>
        <w:tc>
          <w:tcPr>
            <w:tcW w:w="500" w:type="dxa"/>
            <w:vAlign w:val="center"/>
          </w:tcPr>
          <w:p w:rsidR="00197D0A" w:rsidRPr="00B6484C" w:rsidRDefault="00197D0A" w:rsidP="00197D0A">
            <w:pPr>
              <w:widowControl/>
              <w:spacing w:line="280" w:lineRule="exact"/>
              <w:jc w:val="center"/>
              <w:rPr>
                <w:rFonts w:ascii="仿宋_GB2312" w:eastAsia="仿宋_GB2312" w:hAnsi="Calibri"/>
                <w:sz w:val="18"/>
                <w:szCs w:val="18"/>
              </w:rPr>
            </w:pPr>
            <w:r w:rsidRPr="00B6484C">
              <w:rPr>
                <w:rFonts w:ascii="仿宋_GB2312" w:eastAsia="仿宋_GB2312" w:hAnsi="Calibri"/>
                <w:sz w:val="18"/>
                <w:szCs w:val="18"/>
              </w:rPr>
              <w:t>8</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播放境外广播电视节目或者广告的时间超出规定的处罚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6A0615">
        <w:trPr>
          <w:trHeight w:hRule="exact" w:val="1592"/>
          <w:jc w:val="center"/>
        </w:trPr>
        <w:tc>
          <w:tcPr>
            <w:tcW w:w="500" w:type="dxa"/>
            <w:vAlign w:val="center"/>
          </w:tcPr>
          <w:p w:rsidR="00197D0A" w:rsidRPr="00B6484C" w:rsidRDefault="00197D0A" w:rsidP="00197D0A">
            <w:pPr>
              <w:spacing w:line="280" w:lineRule="exact"/>
              <w:jc w:val="center"/>
              <w:rPr>
                <w:rFonts w:ascii="仿宋_GB2312" w:eastAsia="仿宋_GB2312" w:hAnsi="Calibri"/>
                <w:sz w:val="18"/>
                <w:szCs w:val="18"/>
              </w:rPr>
            </w:pPr>
            <w:r w:rsidRPr="00B6484C">
              <w:rPr>
                <w:rFonts w:ascii="仿宋_GB2312" w:eastAsia="仿宋_GB2312" w:hAnsi="Calibri"/>
                <w:sz w:val="18"/>
                <w:szCs w:val="18"/>
              </w:rPr>
              <w:t>9</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播放未取得广播电视节目制作经营许可的单位制作的广播电视节目或者未取得电视剧制作许可的单位制作的电视剧的处罚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w:t>
            </w:r>
            <w:r w:rsidRPr="00B6484C">
              <w:rPr>
                <w:rFonts w:ascii="仿宋_GB2312" w:eastAsia="仿宋_GB2312" w:hAnsi="Calibri"/>
                <w:sz w:val="18"/>
                <w:szCs w:val="18"/>
              </w:rPr>
              <w:t>，</w:t>
            </w:r>
            <w:r w:rsidRPr="00B6484C">
              <w:rPr>
                <w:rFonts w:ascii="仿宋_GB2312" w:eastAsia="仿宋_GB2312" w:hAnsi="Calibri" w:hint="eastAsia"/>
                <w:sz w:val="18"/>
                <w:szCs w:val="18"/>
              </w:rPr>
              <w:t>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万元以下的罚款</w:t>
            </w:r>
          </w:p>
        </w:tc>
      </w:tr>
      <w:tr w:rsidR="00197D0A" w:rsidRPr="00B6484C" w:rsidTr="00F9590B">
        <w:trPr>
          <w:trHeight w:hRule="exact" w:val="907"/>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10</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播放未经批准的境外电影、电视剧和其他广播电视节目的处罚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907"/>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11</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教育电视台播放本条例第四十四条规定禁止播放的节目的处罚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w:t>
            </w:r>
          </w:p>
        </w:tc>
      </w:tr>
      <w:tr w:rsidR="00197D0A" w:rsidRPr="00B6484C" w:rsidTr="00F9590B">
        <w:trPr>
          <w:trHeight w:hRule="exact" w:val="907"/>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12</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未经批准，擅自举办广播电视节目交流、交易活动的处罚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万元以下罚款，由原批准机关吊销许可证</w:t>
            </w:r>
          </w:p>
        </w:tc>
      </w:tr>
      <w:tr w:rsidR="00197D0A" w:rsidRPr="00B6484C" w:rsidTr="00F9590B">
        <w:trPr>
          <w:trHeight w:hRule="exact" w:val="1134"/>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13</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出租、转让频率、频段，擅自变更广播电视发射台、转播台技术参数的处罚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《广播电视管理条例》第五十一条违反本条例规定，有下列行为之一的，由县级以上人民政府广播电视行政部门责令停止违法活动，给予警告，没收违法所得和从事违法活动的专用工具、设备，可以并处</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万元以下的罚款；情节严重的，由原批准机关吊销许可证：</w:t>
            </w:r>
            <w:r w:rsidRPr="00B6484C">
              <w:rPr>
                <w:rFonts w:ascii="仿宋_GB2312" w:eastAsia="仿宋_GB2312" w:hAnsi="Calibri"/>
                <w:sz w:val="18"/>
                <w:szCs w:val="18"/>
              </w:rPr>
              <w:br/>
            </w:r>
            <w:r w:rsidRPr="00B6484C">
              <w:rPr>
                <w:rFonts w:ascii="仿宋_GB2312" w:eastAsia="仿宋_GB2312" w:hAnsi="Calibri"/>
                <w:sz w:val="18"/>
                <w:szCs w:val="18"/>
              </w:rPr>
              <w:t> </w:t>
            </w:r>
            <w:r w:rsidRPr="00B6484C">
              <w:rPr>
                <w:rFonts w:ascii="仿宋_GB2312" w:eastAsia="仿宋_GB2312" w:hAnsi="Calibri"/>
                <w:sz w:val="18"/>
                <w:szCs w:val="18"/>
              </w:rPr>
              <w:t>(</w:t>
            </w:r>
            <w:r w:rsidRPr="00B6484C">
              <w:rPr>
                <w:rFonts w:ascii="仿宋_GB2312" w:eastAsia="仿宋_GB2312" w:hAnsi="Calibri" w:hint="eastAsia"/>
                <w:sz w:val="18"/>
                <w:szCs w:val="18"/>
              </w:rPr>
              <w:t>一</w:t>
            </w:r>
            <w:r w:rsidRPr="00B6484C">
              <w:rPr>
                <w:rFonts w:ascii="仿宋_GB2312" w:eastAsia="仿宋_GB2312" w:hAnsi="Calibri"/>
                <w:sz w:val="18"/>
                <w:szCs w:val="18"/>
              </w:rPr>
              <w:t>)</w:t>
            </w:r>
            <w:r w:rsidRPr="00B6484C">
              <w:rPr>
                <w:rFonts w:ascii="仿宋_GB2312" w:eastAsia="仿宋_GB2312" w:hAnsi="Calibri" w:hint="eastAsia"/>
                <w:sz w:val="18"/>
                <w:szCs w:val="18"/>
              </w:rPr>
              <w:t>出租、转让频率、频段，擅自变更广播电视发射台、转播台技术参数的；</w:t>
            </w:r>
            <w:r w:rsidRPr="00B6484C">
              <w:rPr>
                <w:rFonts w:ascii="仿宋_GB2312" w:eastAsia="仿宋_GB2312" w:hAnsi="Calibri"/>
                <w:sz w:val="18"/>
                <w:szCs w:val="18"/>
              </w:rPr>
              <w:br/>
            </w:r>
            <w:r w:rsidRPr="00B6484C">
              <w:rPr>
                <w:rFonts w:ascii="仿宋_GB2312" w:eastAsia="仿宋_GB2312" w:hAnsi="Calibri"/>
                <w:sz w:val="18"/>
                <w:szCs w:val="18"/>
              </w:rPr>
              <w:t> </w:t>
            </w:r>
            <w:r w:rsidRPr="00B6484C">
              <w:rPr>
                <w:rFonts w:ascii="仿宋_GB2312" w:eastAsia="仿宋_GB2312" w:hAnsi="Calibri"/>
                <w:sz w:val="18"/>
                <w:szCs w:val="18"/>
              </w:rPr>
              <w:t>(</w:t>
            </w:r>
            <w:r w:rsidRPr="00B6484C">
              <w:rPr>
                <w:rFonts w:ascii="仿宋_GB2312" w:eastAsia="仿宋_GB2312" w:hAnsi="Calibri" w:hint="eastAsia"/>
                <w:sz w:val="18"/>
                <w:szCs w:val="18"/>
              </w:rPr>
              <w:t>二</w:t>
            </w:r>
            <w:r w:rsidRPr="00B6484C">
              <w:rPr>
                <w:rFonts w:ascii="仿宋_GB2312" w:eastAsia="仿宋_GB2312" w:hAnsi="Calibri"/>
                <w:sz w:val="18"/>
                <w:szCs w:val="18"/>
              </w:rPr>
              <w:t>)</w:t>
            </w:r>
            <w:r w:rsidRPr="00B6484C">
              <w:rPr>
                <w:rFonts w:ascii="仿宋_GB2312" w:eastAsia="仿宋_GB2312" w:hAnsi="Calibri" w:hint="eastAsia"/>
                <w:sz w:val="18"/>
                <w:szCs w:val="18"/>
              </w:rPr>
              <w:t>广播电视发射台、转播台擅自播放自办节目、插播广告的；</w:t>
            </w:r>
            <w:r w:rsidRPr="00B6484C">
              <w:rPr>
                <w:rFonts w:ascii="仿宋_GB2312" w:eastAsia="仿宋_GB2312" w:hAnsi="Calibri"/>
                <w:sz w:val="18"/>
                <w:szCs w:val="18"/>
              </w:rPr>
              <w:br/>
            </w:r>
            <w:r w:rsidRPr="00B6484C">
              <w:rPr>
                <w:rFonts w:ascii="仿宋_GB2312" w:eastAsia="仿宋_GB2312" w:hAnsi="Calibri"/>
                <w:sz w:val="18"/>
                <w:szCs w:val="18"/>
              </w:rPr>
              <w:t> </w:t>
            </w:r>
            <w:r w:rsidRPr="00B6484C">
              <w:rPr>
                <w:rFonts w:ascii="仿宋_GB2312" w:eastAsia="仿宋_GB2312" w:hAnsi="Calibri"/>
                <w:sz w:val="18"/>
                <w:szCs w:val="18"/>
              </w:rPr>
              <w:t>(</w:t>
            </w:r>
            <w:r w:rsidRPr="00B6484C">
              <w:rPr>
                <w:rFonts w:ascii="仿宋_GB2312" w:eastAsia="仿宋_GB2312" w:hAnsi="Calibri" w:hint="eastAsia"/>
                <w:sz w:val="18"/>
                <w:szCs w:val="18"/>
              </w:rPr>
              <w:t>三</w:t>
            </w:r>
            <w:r w:rsidRPr="00B6484C">
              <w:rPr>
                <w:rFonts w:ascii="仿宋_GB2312" w:eastAsia="仿宋_GB2312" w:hAnsi="Calibri"/>
                <w:sz w:val="18"/>
                <w:szCs w:val="18"/>
              </w:rPr>
              <w:t>)</w:t>
            </w:r>
            <w:r w:rsidRPr="00B6484C">
              <w:rPr>
                <w:rFonts w:ascii="仿宋_GB2312" w:eastAsia="仿宋_GB2312" w:hAnsi="Calibri" w:hint="eastAsia"/>
                <w:sz w:val="18"/>
                <w:szCs w:val="18"/>
              </w:rPr>
              <w:t>未经批准，擅自利用卫星方式传输广播电视节目的；</w:t>
            </w:r>
            <w:r w:rsidRPr="00B6484C">
              <w:rPr>
                <w:rFonts w:ascii="仿宋_GB2312" w:eastAsia="仿宋_GB2312" w:hAnsi="Calibri"/>
                <w:sz w:val="18"/>
                <w:szCs w:val="18"/>
              </w:rPr>
              <w:br/>
            </w:r>
            <w:r w:rsidRPr="00B6484C">
              <w:rPr>
                <w:rFonts w:ascii="仿宋_GB2312" w:eastAsia="仿宋_GB2312" w:hAnsi="Calibri"/>
                <w:sz w:val="18"/>
                <w:szCs w:val="18"/>
              </w:rPr>
              <w:t> </w:t>
            </w:r>
            <w:r w:rsidRPr="00B6484C">
              <w:rPr>
                <w:rFonts w:ascii="仿宋_GB2312" w:eastAsia="仿宋_GB2312" w:hAnsi="Calibri"/>
                <w:sz w:val="18"/>
                <w:szCs w:val="18"/>
              </w:rPr>
              <w:t>(</w:t>
            </w:r>
            <w:r w:rsidRPr="00B6484C">
              <w:rPr>
                <w:rFonts w:ascii="仿宋_GB2312" w:eastAsia="仿宋_GB2312" w:hAnsi="Calibri" w:hint="eastAsia"/>
                <w:sz w:val="18"/>
                <w:szCs w:val="18"/>
              </w:rPr>
              <w:t>四</w:t>
            </w:r>
            <w:r w:rsidRPr="00B6484C">
              <w:rPr>
                <w:rFonts w:ascii="仿宋_GB2312" w:eastAsia="仿宋_GB2312" w:hAnsi="Calibri"/>
                <w:sz w:val="18"/>
                <w:szCs w:val="18"/>
              </w:rPr>
              <w:t>)</w:t>
            </w:r>
            <w:r w:rsidRPr="00B6484C">
              <w:rPr>
                <w:rFonts w:ascii="仿宋_GB2312" w:eastAsia="仿宋_GB2312" w:hAnsi="Calibri" w:hint="eastAsia"/>
                <w:sz w:val="18"/>
                <w:szCs w:val="18"/>
              </w:rPr>
              <w:t>未经批准，擅自以卫星等传输方式进口、转播境外广播电视节目的；</w:t>
            </w:r>
            <w:r w:rsidRPr="00B6484C">
              <w:rPr>
                <w:rFonts w:ascii="仿宋_GB2312" w:eastAsia="仿宋_GB2312" w:hAnsi="Calibri"/>
                <w:sz w:val="18"/>
                <w:szCs w:val="18"/>
              </w:rPr>
              <w:br/>
            </w:r>
            <w:r w:rsidRPr="00B6484C">
              <w:rPr>
                <w:rFonts w:ascii="仿宋_GB2312" w:eastAsia="仿宋_GB2312" w:hAnsi="Calibri"/>
                <w:sz w:val="18"/>
                <w:szCs w:val="18"/>
              </w:rPr>
              <w:lastRenderedPageBreak/>
              <w:t> </w:t>
            </w:r>
            <w:r w:rsidRPr="00B6484C">
              <w:rPr>
                <w:rFonts w:ascii="仿宋_GB2312" w:eastAsia="仿宋_GB2312" w:hAnsi="Calibri"/>
                <w:sz w:val="18"/>
                <w:szCs w:val="18"/>
              </w:rPr>
              <w:t>(</w:t>
            </w:r>
            <w:r w:rsidRPr="00B6484C">
              <w:rPr>
                <w:rFonts w:ascii="仿宋_GB2312" w:eastAsia="仿宋_GB2312" w:hAnsi="Calibri" w:hint="eastAsia"/>
                <w:sz w:val="18"/>
                <w:szCs w:val="18"/>
              </w:rPr>
              <w:t>五</w:t>
            </w:r>
            <w:r w:rsidRPr="00B6484C">
              <w:rPr>
                <w:rFonts w:ascii="仿宋_GB2312" w:eastAsia="仿宋_GB2312" w:hAnsi="Calibri"/>
                <w:sz w:val="18"/>
                <w:szCs w:val="18"/>
              </w:rPr>
              <w:t>)</w:t>
            </w:r>
            <w:r w:rsidRPr="00B6484C">
              <w:rPr>
                <w:rFonts w:ascii="仿宋_GB2312" w:eastAsia="仿宋_GB2312" w:hAnsi="Calibri" w:hint="eastAsia"/>
                <w:sz w:val="18"/>
                <w:szCs w:val="18"/>
              </w:rPr>
              <w:t>未经批准，擅自利用有线广播电视传输覆盖网播放节目的；</w:t>
            </w:r>
            <w:r w:rsidRPr="00B6484C">
              <w:rPr>
                <w:rFonts w:ascii="仿宋_GB2312" w:eastAsia="仿宋_GB2312" w:hAnsi="Calibri"/>
                <w:sz w:val="18"/>
                <w:szCs w:val="18"/>
              </w:rPr>
              <w:br/>
            </w:r>
            <w:r w:rsidRPr="00B6484C">
              <w:rPr>
                <w:rFonts w:ascii="仿宋_GB2312" w:eastAsia="仿宋_GB2312" w:hAnsi="Calibri"/>
                <w:sz w:val="18"/>
                <w:szCs w:val="18"/>
              </w:rPr>
              <w:t> </w:t>
            </w:r>
            <w:r w:rsidRPr="00B6484C">
              <w:rPr>
                <w:rFonts w:ascii="仿宋_GB2312" w:eastAsia="仿宋_GB2312" w:hAnsi="Calibri"/>
                <w:sz w:val="18"/>
                <w:szCs w:val="18"/>
              </w:rPr>
              <w:t>(</w:t>
            </w:r>
            <w:r w:rsidRPr="00B6484C">
              <w:rPr>
                <w:rFonts w:ascii="仿宋_GB2312" w:eastAsia="仿宋_GB2312" w:hAnsi="Calibri" w:hint="eastAsia"/>
                <w:sz w:val="18"/>
                <w:szCs w:val="18"/>
              </w:rPr>
              <w:t>六</w:t>
            </w:r>
            <w:r w:rsidRPr="00B6484C">
              <w:rPr>
                <w:rFonts w:ascii="仿宋_GB2312" w:eastAsia="仿宋_GB2312" w:hAnsi="Calibri"/>
                <w:sz w:val="18"/>
                <w:szCs w:val="18"/>
              </w:rPr>
              <w:t>)</w:t>
            </w:r>
            <w:r w:rsidRPr="00B6484C">
              <w:rPr>
                <w:rFonts w:ascii="仿宋_GB2312" w:eastAsia="仿宋_GB2312" w:hAnsi="Calibri" w:hint="eastAsia"/>
                <w:sz w:val="18"/>
                <w:szCs w:val="18"/>
              </w:rPr>
              <w:t>未经批准，擅自进行广播电视传输覆盖网的工程选址、设计、施工、安装的；</w:t>
            </w:r>
            <w:r w:rsidRPr="00B6484C">
              <w:rPr>
                <w:rFonts w:ascii="仿宋_GB2312" w:eastAsia="仿宋_GB2312" w:hAnsi="Calibri"/>
                <w:sz w:val="18"/>
                <w:szCs w:val="18"/>
              </w:rPr>
              <w:br/>
            </w:r>
            <w:r w:rsidRPr="00B6484C">
              <w:rPr>
                <w:rFonts w:ascii="仿宋_GB2312" w:eastAsia="仿宋_GB2312" w:hAnsi="Calibri"/>
                <w:sz w:val="18"/>
                <w:szCs w:val="18"/>
              </w:rPr>
              <w:t> </w:t>
            </w:r>
            <w:r w:rsidRPr="00B6484C">
              <w:rPr>
                <w:rFonts w:ascii="仿宋_GB2312" w:eastAsia="仿宋_GB2312" w:hAnsi="Calibri"/>
                <w:sz w:val="18"/>
                <w:szCs w:val="18"/>
              </w:rPr>
              <w:t>(</w:t>
            </w:r>
            <w:r w:rsidRPr="00B6484C">
              <w:rPr>
                <w:rFonts w:ascii="仿宋_GB2312" w:eastAsia="仿宋_GB2312" w:hAnsi="Calibri" w:hint="eastAsia"/>
                <w:sz w:val="18"/>
                <w:szCs w:val="18"/>
              </w:rPr>
              <w:t>七</w:t>
            </w:r>
            <w:r w:rsidRPr="00B6484C">
              <w:rPr>
                <w:rFonts w:ascii="仿宋_GB2312" w:eastAsia="仿宋_GB2312" w:hAnsi="Calibri"/>
                <w:sz w:val="18"/>
                <w:szCs w:val="18"/>
              </w:rPr>
              <w:t>)</w:t>
            </w:r>
            <w:r w:rsidRPr="00B6484C">
              <w:rPr>
                <w:rFonts w:ascii="仿宋_GB2312" w:eastAsia="仿宋_GB2312" w:hAnsi="Calibri" w:hint="eastAsia"/>
                <w:sz w:val="18"/>
                <w:szCs w:val="18"/>
              </w:rPr>
              <w:t>侵占、干扰广播电视专用频率，擅自截传、干扰、解扰广播电视信号的。</w:t>
            </w:r>
          </w:p>
        </w:tc>
        <w:tc>
          <w:tcPr>
            <w:tcW w:w="70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lastRenderedPageBreak/>
              <w:t>轻微</w:t>
            </w:r>
          </w:p>
        </w:tc>
        <w:tc>
          <w:tcPr>
            <w:tcW w:w="170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w:t>
            </w:r>
            <w:r w:rsidRPr="00B6484C">
              <w:rPr>
                <w:rFonts w:ascii="仿宋_GB2312" w:eastAsia="仿宋_GB2312" w:hAnsi="Calibri"/>
                <w:sz w:val="18"/>
                <w:szCs w:val="18"/>
              </w:rPr>
              <w:t>，</w:t>
            </w:r>
            <w:r w:rsidRPr="00B6484C">
              <w:rPr>
                <w:rFonts w:ascii="仿宋_GB2312" w:eastAsia="仿宋_GB2312" w:hAnsi="Calibri" w:hint="eastAsia"/>
                <w:sz w:val="18"/>
                <w:szCs w:val="18"/>
              </w:rPr>
              <w:t>没收违法所得和从事违法活动的专用工具、设备，可以并处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元以下的罚款</w:t>
            </w:r>
          </w:p>
        </w:tc>
      </w:tr>
      <w:tr w:rsidR="00197D0A" w:rsidRPr="00B6484C" w:rsidTr="00F9590B">
        <w:trPr>
          <w:trHeight w:val="645"/>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14</w:t>
            </w:r>
          </w:p>
        </w:tc>
        <w:tc>
          <w:tcPr>
            <w:tcW w:w="2341" w:type="dxa"/>
            <w:vAlign w:val="center"/>
          </w:tcPr>
          <w:p w:rsidR="00197D0A" w:rsidRPr="00B6484C" w:rsidRDefault="00197D0A" w:rsidP="00FE4D77">
            <w:pPr>
              <w:spacing w:line="260" w:lineRule="exact"/>
              <w:rPr>
                <w:rFonts w:ascii="仿宋_GB2312" w:eastAsia="仿宋_GB2312" w:hAnsi="Calibri"/>
                <w:sz w:val="18"/>
                <w:szCs w:val="18"/>
              </w:rPr>
            </w:pPr>
            <w:r w:rsidRPr="00B6484C">
              <w:rPr>
                <w:rFonts w:ascii="仿宋_GB2312" w:eastAsia="仿宋_GB2312" w:hAnsi="Calibri" w:hint="eastAsia"/>
                <w:sz w:val="18"/>
                <w:szCs w:val="18"/>
              </w:rPr>
              <w:t>广播电视发射台、转播台擅自播放自办节目、插播广告的处罚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val="645"/>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15</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未经批准，擅自利用卫星方式传输广播电视节目的处罚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hRule="exact" w:val="96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16</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未经批准，擅自以卫星等传输方式进口、转播境外广播电视节目的处罚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责令停止违法活动，给予警告，没收违法所得和从事违法活动的专用工具、设备，可以并处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万元以下的罚款</w:t>
            </w:r>
          </w:p>
        </w:tc>
      </w:tr>
      <w:tr w:rsidR="00197D0A" w:rsidRPr="00B6484C" w:rsidTr="00F9590B">
        <w:trPr>
          <w:trHeight w:hRule="exact" w:val="96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17</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未经批准，擅自利用有线广播电视传输覆盖网播放节目的处罚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责令停止违法活动，给予警告，没收违法所得和从事违法活动的专用工具、设备，可以并处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96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18</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未经批准，擅自进行广播电视传输覆盖网的工程选址、设计、施工、安装的处罚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责令停止违法活动，给予警告，没收违法所得和从事违法活动的专用工具、设备，可以并处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w:t>
            </w:r>
          </w:p>
        </w:tc>
      </w:tr>
      <w:tr w:rsidR="00197D0A" w:rsidRPr="00B6484C" w:rsidTr="006A0615">
        <w:trPr>
          <w:trHeight w:hRule="exact" w:val="1291"/>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19</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侵占、干扰广播电视专用频率，擅自截传、干扰、解扰广播电视信号的处罚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责令停止违法活动，给予警告，没收违法所得和从事违法活动的专用工具、设备，可以并处</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万元以下罚款，由原批准机关吊销许可证</w:t>
            </w:r>
          </w:p>
        </w:tc>
      </w:tr>
      <w:tr w:rsidR="00197D0A" w:rsidRPr="00B6484C" w:rsidTr="006A0615">
        <w:trPr>
          <w:trHeight w:hRule="exact" w:val="856"/>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20</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擅自从事广播电视节目传送业务的处罚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管理办法》第二十二条：违反本办法规定，擅自从事广播电视节目传送业务的，由县级以上人民政府广播电视行政部门责令停止违法活动，没收违法所得，并处一万元以上三万元以下罚款。</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w:t>
            </w:r>
            <w:r w:rsidRPr="00B6484C">
              <w:rPr>
                <w:rFonts w:ascii="仿宋_GB2312" w:eastAsia="仿宋_GB2312" w:hAnsi="Calibri"/>
                <w:sz w:val="18"/>
                <w:szCs w:val="18"/>
              </w:rPr>
              <w:t>，</w:t>
            </w:r>
            <w:r w:rsidRPr="00B6484C">
              <w:rPr>
                <w:rFonts w:ascii="仿宋_GB2312" w:eastAsia="仿宋_GB2312" w:hAnsi="Calibri" w:hint="eastAsia"/>
                <w:sz w:val="18"/>
                <w:szCs w:val="18"/>
              </w:rPr>
              <w:t>没收违法所得，并处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1.2</w:t>
            </w:r>
            <w:r w:rsidRPr="00B6484C">
              <w:rPr>
                <w:rFonts w:ascii="仿宋_GB2312" w:eastAsia="仿宋_GB2312" w:hAnsi="Calibri" w:hint="eastAsia"/>
                <w:sz w:val="18"/>
                <w:szCs w:val="18"/>
              </w:rPr>
              <w:t>万元以下罚款</w:t>
            </w:r>
          </w:p>
        </w:tc>
      </w:tr>
      <w:tr w:rsidR="00197D0A" w:rsidRPr="00B6484C" w:rsidTr="00F9590B">
        <w:trPr>
          <w:trHeight w:hRule="exact" w:val="96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责令停止违法活动，没收违法所得</w:t>
            </w:r>
            <w:r w:rsidRPr="00B6484C">
              <w:rPr>
                <w:rFonts w:ascii="仿宋_GB2312" w:eastAsia="仿宋_GB2312" w:hAnsi="Calibri"/>
                <w:sz w:val="18"/>
                <w:szCs w:val="18"/>
              </w:rPr>
              <w:t>，</w:t>
            </w:r>
            <w:r w:rsidRPr="00B6484C">
              <w:rPr>
                <w:rFonts w:ascii="仿宋_GB2312" w:eastAsia="仿宋_GB2312" w:hAnsi="Calibri" w:hint="eastAsia"/>
                <w:sz w:val="18"/>
                <w:szCs w:val="18"/>
              </w:rPr>
              <w:t>并处</w:t>
            </w:r>
            <w:r w:rsidRPr="00B6484C">
              <w:rPr>
                <w:rFonts w:ascii="仿宋_GB2312" w:eastAsia="仿宋_GB2312" w:hAnsi="Calibri"/>
                <w:sz w:val="18"/>
                <w:szCs w:val="18"/>
              </w:rPr>
              <w:t>1.2</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责令停止违法活动，没收违法所得，并处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万元以下罚款</w:t>
            </w:r>
          </w:p>
        </w:tc>
      </w:tr>
      <w:tr w:rsidR="00197D0A" w:rsidRPr="00B6484C" w:rsidTr="00F9590B">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责令停止违法活动，没收违法所得，并处</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2.5</w:t>
            </w:r>
            <w:r w:rsidRPr="00B6484C">
              <w:rPr>
                <w:rFonts w:ascii="仿宋_GB2312" w:eastAsia="仿宋_GB2312" w:hAnsi="Calibri" w:hint="eastAsia"/>
                <w:sz w:val="18"/>
                <w:szCs w:val="18"/>
              </w:rPr>
              <w:t>万元以下罚款</w:t>
            </w:r>
          </w:p>
        </w:tc>
      </w:tr>
      <w:tr w:rsidR="00197D0A" w:rsidRPr="00B6484C" w:rsidTr="00F9590B">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责令停止违法活动，没收违法所得，并处</w:t>
            </w:r>
            <w:r w:rsidRPr="00B6484C">
              <w:rPr>
                <w:rFonts w:ascii="仿宋_GB2312" w:eastAsia="仿宋_GB2312" w:hAnsi="Calibri"/>
                <w:sz w:val="18"/>
                <w:szCs w:val="18"/>
              </w:rPr>
              <w:t>2.5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万元以下罚款</w:t>
            </w:r>
          </w:p>
        </w:tc>
      </w:tr>
      <w:tr w:rsidR="00197D0A" w:rsidRPr="00B6484C" w:rsidTr="00F9590B">
        <w:trPr>
          <w:trHeight w:hRule="exact" w:val="113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21</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广播电视节目传送业务机构未完整传送广电总局规定必须传送的广播电视节目的处罚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《广播电视节目传送业务管理办法》</w:t>
            </w:r>
            <w:r w:rsidRPr="00B6484C">
              <w:rPr>
                <w:rFonts w:ascii="仿宋_GB2312" w:eastAsia="仿宋_GB2312" w:hAnsi="Calibri" w:hint="eastAsia"/>
                <w:bCs/>
                <w:sz w:val="18"/>
                <w:szCs w:val="18"/>
              </w:rPr>
              <w:t>第二十三条</w:t>
            </w:r>
            <w:r w:rsidRPr="00B6484C">
              <w:rPr>
                <w:rFonts w:ascii="Calibri" w:eastAsia="仿宋_GB2312" w:hAnsi="Calibri" w:cs="Calibri"/>
                <w:sz w:val="18"/>
                <w:szCs w:val="18"/>
              </w:rPr>
              <w:t> </w:t>
            </w:r>
            <w:r w:rsidRPr="00B6484C">
              <w:rPr>
                <w:rFonts w:ascii="仿宋_GB2312" w:eastAsia="仿宋_GB2312" w:hAnsi="Calibri" w:hint="eastAsia"/>
                <w:sz w:val="18"/>
                <w:szCs w:val="18"/>
              </w:rPr>
              <w:t>违反本办法规定，有下列行为之一的，由县级以上广播电视行政部门责令停止违法活动，给予警告，没收违法所得，可以并处二万元以下罚款。构成犯罪的，依法追究刑事责任：</w:t>
            </w:r>
            <w:r w:rsidRPr="00B6484C">
              <w:rPr>
                <w:rFonts w:ascii="仿宋_GB2312" w:eastAsia="仿宋_GB2312" w:hAnsi="Calibri"/>
                <w:sz w:val="18"/>
                <w:szCs w:val="18"/>
              </w:rPr>
              <w:br/>
            </w:r>
            <w:r w:rsidRPr="00B6484C">
              <w:rPr>
                <w:rFonts w:ascii="仿宋_GB2312" w:eastAsia="仿宋_GB2312" w:hAnsi="Calibri" w:hint="eastAsia"/>
                <w:sz w:val="18"/>
                <w:szCs w:val="18"/>
              </w:rPr>
              <w:t>（一）未完整传送广电总局规定必须传送的广播电视节目的；</w:t>
            </w:r>
            <w:r w:rsidRPr="00B6484C">
              <w:rPr>
                <w:rFonts w:ascii="仿宋_GB2312" w:eastAsia="仿宋_GB2312" w:hAnsi="Calibri"/>
                <w:sz w:val="18"/>
                <w:szCs w:val="18"/>
              </w:rPr>
              <w:br/>
            </w:r>
            <w:r w:rsidRPr="00B6484C">
              <w:rPr>
                <w:rFonts w:ascii="仿宋_GB2312" w:eastAsia="仿宋_GB2312" w:hAnsi="Calibri" w:hint="eastAsia"/>
                <w:sz w:val="18"/>
                <w:szCs w:val="18"/>
              </w:rPr>
              <w:t>（二）擅自在所传送的节目中插播节目、数据、图像、文字及其他信息的；</w:t>
            </w:r>
            <w:r w:rsidRPr="00B6484C">
              <w:rPr>
                <w:rFonts w:ascii="仿宋_GB2312" w:eastAsia="仿宋_GB2312" w:hAnsi="Calibri"/>
                <w:sz w:val="18"/>
                <w:szCs w:val="18"/>
              </w:rPr>
              <w:br/>
            </w:r>
            <w:r w:rsidRPr="00B6484C">
              <w:rPr>
                <w:rFonts w:ascii="仿宋_GB2312" w:eastAsia="仿宋_GB2312" w:hAnsi="Calibri" w:hint="eastAsia"/>
                <w:sz w:val="18"/>
                <w:szCs w:val="18"/>
              </w:rPr>
              <w:t>（三）未按照许可证载明事项从事传送业务的；</w:t>
            </w:r>
            <w:r w:rsidRPr="00B6484C">
              <w:rPr>
                <w:rFonts w:ascii="仿宋_GB2312" w:eastAsia="仿宋_GB2312" w:hAnsi="Calibri"/>
                <w:sz w:val="18"/>
                <w:szCs w:val="18"/>
              </w:rPr>
              <w:br/>
            </w:r>
            <w:r w:rsidRPr="00B6484C">
              <w:rPr>
                <w:rFonts w:ascii="仿宋_GB2312" w:eastAsia="仿宋_GB2312" w:hAnsi="Calibri" w:hint="eastAsia"/>
                <w:sz w:val="18"/>
                <w:szCs w:val="18"/>
              </w:rPr>
              <w:t>（四）营业场所、股东及持股比例、法定代表人等重要事项发生变更，未在规定期限内书面通知原发证机关的；</w:t>
            </w:r>
            <w:r w:rsidRPr="00B6484C">
              <w:rPr>
                <w:rFonts w:ascii="仿宋_GB2312" w:eastAsia="仿宋_GB2312" w:hAnsi="Calibri"/>
                <w:sz w:val="18"/>
                <w:szCs w:val="18"/>
              </w:rPr>
              <w:br/>
            </w:r>
            <w:r w:rsidRPr="00B6484C">
              <w:rPr>
                <w:rFonts w:ascii="仿宋_GB2312" w:eastAsia="仿宋_GB2312" w:hAnsi="Calibri" w:hint="eastAsia"/>
                <w:sz w:val="18"/>
                <w:szCs w:val="18"/>
              </w:rPr>
              <w:t>（五）未向广播电视行政部门设立的监测机构提供所传送节目的完整信号，或干扰、阻碍监测活动的。</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w:t>
            </w:r>
            <w:r w:rsidRPr="00B6484C">
              <w:rPr>
                <w:rFonts w:ascii="仿宋_GB2312" w:eastAsia="仿宋_GB2312" w:hAnsi="Calibri"/>
                <w:sz w:val="18"/>
                <w:szCs w:val="18"/>
              </w:rPr>
              <w:t>，</w:t>
            </w:r>
            <w:r w:rsidRPr="00B6484C">
              <w:rPr>
                <w:rFonts w:ascii="仿宋_GB2312" w:eastAsia="仿宋_GB2312" w:hAnsi="Calibri" w:hint="eastAsia"/>
                <w:sz w:val="18"/>
                <w:szCs w:val="18"/>
              </w:rPr>
              <w:t>没收违法所得，可以并处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元以下的罚款</w:t>
            </w:r>
          </w:p>
        </w:tc>
      </w:tr>
      <w:tr w:rsidR="00197D0A" w:rsidRPr="00B6484C" w:rsidTr="00F9590B">
        <w:trPr>
          <w:trHeight w:hRule="exact" w:val="1134"/>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22</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擅自在所传送的节目中插播节目、数据、图像、文字及其他信息的处罚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万元以下的罚款</w:t>
            </w:r>
          </w:p>
        </w:tc>
      </w:tr>
      <w:tr w:rsidR="00197D0A" w:rsidRPr="00B6484C" w:rsidTr="00F9590B">
        <w:trPr>
          <w:trHeight w:hRule="exact" w:val="113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23</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广播电视节目传送业务机构未按照许可证载明事项从事传送业务的处罚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1701"/>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24</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广播电视节目传送业务机构营业场所、股东及持股比例、法定代表人等重要事项发生变更，未在规定期限内书面通知原发证机关的处罚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w:t>
            </w:r>
          </w:p>
        </w:tc>
      </w:tr>
      <w:tr w:rsidR="00197D0A" w:rsidRPr="00B6484C" w:rsidTr="00F9590B">
        <w:trPr>
          <w:trHeight w:hRule="exact" w:val="1701"/>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25</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广播电视节目传送业务机构未向广播电视行政部门设立的监测机构提供所传送节目的完整信号，或干扰、阻碍监测活动的处罚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责令停止违法活动，给予警告，没收违法所得，可以并处1.8万元以上2万元以下罚款</w:t>
            </w:r>
          </w:p>
        </w:tc>
      </w:tr>
      <w:tr w:rsidR="00197D0A" w:rsidRPr="00B6484C" w:rsidTr="00F9590B">
        <w:trPr>
          <w:trHeight w:hRule="exact" w:val="1247"/>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26</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广播电视节目传送业务机构擅自开办广播电视节目的处罚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《广播电视节目传送业务管理办法》</w:t>
            </w:r>
            <w:r w:rsidRPr="00B6484C">
              <w:rPr>
                <w:rFonts w:ascii="仿宋_GB2312" w:eastAsia="仿宋_GB2312" w:hAnsi="Calibri" w:hint="eastAsia"/>
                <w:bCs/>
                <w:sz w:val="18"/>
                <w:szCs w:val="18"/>
              </w:rPr>
              <w:t>第二十四条</w:t>
            </w:r>
            <w:r w:rsidRPr="00B6484C">
              <w:rPr>
                <w:rFonts w:ascii="Calibri" w:eastAsia="仿宋_GB2312" w:hAnsi="Calibri" w:cs="Calibri"/>
                <w:sz w:val="18"/>
                <w:szCs w:val="18"/>
              </w:rPr>
              <w:t> </w:t>
            </w:r>
            <w:r w:rsidRPr="00B6484C">
              <w:rPr>
                <w:rFonts w:ascii="仿宋_GB2312" w:eastAsia="仿宋_GB2312" w:hAnsi="Calibri" w:hint="eastAsia"/>
                <w:sz w:val="18"/>
                <w:szCs w:val="18"/>
              </w:rPr>
              <w:t>违反本办法规定，有下列行为之一的，由县级以上广播电视行政部门责令停止违法活动，给予警告，没收违法所得，可以并处二万元以下罚款；情节严重的，由原发证机关吊销许可证。构成犯罪的，依法追究刑事责任：</w:t>
            </w:r>
            <w:r w:rsidRPr="00B6484C">
              <w:rPr>
                <w:rFonts w:ascii="仿宋_GB2312" w:eastAsia="仿宋_GB2312" w:hAnsi="Calibri"/>
                <w:sz w:val="18"/>
                <w:szCs w:val="18"/>
              </w:rPr>
              <w:br/>
            </w:r>
            <w:r w:rsidRPr="00B6484C">
              <w:rPr>
                <w:rFonts w:ascii="仿宋_GB2312" w:eastAsia="仿宋_GB2312" w:hAnsi="Calibri" w:hint="eastAsia"/>
                <w:sz w:val="18"/>
                <w:szCs w:val="18"/>
              </w:rPr>
              <w:t>（一）擅自开办广播电视节目的；</w:t>
            </w:r>
            <w:r w:rsidRPr="00B6484C">
              <w:rPr>
                <w:rFonts w:ascii="仿宋_GB2312" w:eastAsia="仿宋_GB2312" w:hAnsi="Calibri"/>
                <w:sz w:val="18"/>
                <w:szCs w:val="18"/>
              </w:rPr>
              <w:br/>
            </w:r>
            <w:r w:rsidRPr="00B6484C">
              <w:rPr>
                <w:rFonts w:ascii="Calibri" w:eastAsia="仿宋_GB2312" w:hAnsi="Calibri" w:cs="Calibri"/>
                <w:sz w:val="18"/>
                <w:szCs w:val="18"/>
              </w:rPr>
              <w:t> </w:t>
            </w:r>
            <w:r w:rsidRPr="00B6484C">
              <w:rPr>
                <w:rFonts w:ascii="仿宋_GB2312" w:eastAsia="仿宋_GB2312" w:hAnsi="Calibri" w:hint="eastAsia"/>
                <w:sz w:val="18"/>
                <w:szCs w:val="18"/>
              </w:rPr>
              <w:t>（二）为非法开办的节目以及非法来源的广播电视节目信号提供传送服务的；</w:t>
            </w:r>
            <w:r w:rsidRPr="00B6484C">
              <w:rPr>
                <w:rFonts w:ascii="仿宋_GB2312" w:eastAsia="仿宋_GB2312" w:hAnsi="Calibri"/>
                <w:sz w:val="18"/>
                <w:szCs w:val="18"/>
              </w:rPr>
              <w:br/>
            </w:r>
            <w:r w:rsidRPr="00B6484C">
              <w:rPr>
                <w:rFonts w:ascii="仿宋_GB2312" w:eastAsia="仿宋_GB2312" w:hAnsi="Calibri" w:hint="eastAsia"/>
                <w:sz w:val="18"/>
                <w:szCs w:val="18"/>
              </w:rPr>
              <w:t>（三）擅自传送境外卫星电视节目的。</w:t>
            </w:r>
          </w:p>
          <w:p w:rsidR="00197D0A" w:rsidRPr="00B6484C" w:rsidRDefault="00197D0A" w:rsidP="00197D0A">
            <w:pPr>
              <w:spacing w:line="280" w:lineRule="exact"/>
              <w:rPr>
                <w:rFonts w:ascii="仿宋_GB2312" w:eastAsia="仿宋_GB2312" w:hAnsi="Calibri"/>
                <w:sz w:val="18"/>
                <w:szCs w:val="18"/>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lastRenderedPageBreak/>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w:t>
            </w:r>
            <w:r w:rsidRPr="00B6484C">
              <w:rPr>
                <w:rFonts w:ascii="仿宋_GB2312" w:eastAsia="仿宋_GB2312" w:hAnsi="Calibri"/>
                <w:sz w:val="18"/>
                <w:szCs w:val="18"/>
              </w:rPr>
              <w:t>，造成轻微危害后果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w:t>
            </w:r>
            <w:r w:rsidRPr="00B6484C">
              <w:rPr>
                <w:rFonts w:ascii="仿宋_GB2312" w:eastAsia="仿宋_GB2312" w:hAnsi="Calibri"/>
                <w:sz w:val="18"/>
                <w:szCs w:val="18"/>
              </w:rPr>
              <w:t>，</w:t>
            </w:r>
            <w:r w:rsidRPr="00B6484C">
              <w:rPr>
                <w:rFonts w:ascii="仿宋_GB2312" w:eastAsia="仿宋_GB2312" w:hAnsi="Calibri" w:hint="eastAsia"/>
                <w:sz w:val="18"/>
                <w:szCs w:val="18"/>
              </w:rPr>
              <w:t>没收违法所得，可以并处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元以下的罚款</w:t>
            </w:r>
          </w:p>
        </w:tc>
      </w:tr>
      <w:tr w:rsidR="00197D0A" w:rsidRPr="00B6484C" w:rsidTr="00F9590B">
        <w:trPr>
          <w:trHeight w:hRule="exact" w:val="1247"/>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27</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广播电视节目传送业务机构为非法开办的节目以及非法来源的广播电视节目信号提供传送服务的处罚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万元以下的罚款</w:t>
            </w:r>
          </w:p>
        </w:tc>
      </w:tr>
      <w:tr w:rsidR="00197D0A" w:rsidRPr="00B6484C" w:rsidTr="00F9590B">
        <w:trPr>
          <w:trHeight w:hRule="exact" w:val="1134"/>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28</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广播电视节目传送业务机构擅自传送境外卫星电视节目的处罚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0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w:t>
            </w:r>
          </w:p>
        </w:tc>
      </w:tr>
      <w:tr w:rsidR="00197D0A" w:rsidRPr="00B6484C" w:rsidTr="00F9590B">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30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0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责令停止违法活动，给予警告，没收违法所得，可以并处1.8万元以上2万元以下罚款，由原发证机关吊销许可证</w:t>
            </w:r>
          </w:p>
        </w:tc>
      </w:tr>
      <w:tr w:rsidR="00197D0A" w:rsidRPr="00B6484C" w:rsidTr="00F9590B">
        <w:trPr>
          <w:trHeight w:hRule="exact" w:val="113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29</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有线电视台、有线电视站工程竣工后，未经验收或者验收不合格投入使用的处罚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w:t>
            </w:r>
            <w:hyperlink r:id="rId7" w:history="1">
              <w:r w:rsidRPr="00B6484C">
                <w:rPr>
                  <w:rFonts w:ascii="仿宋_GB2312" w:eastAsia="仿宋_GB2312" w:hAnsi="Calibri" w:hint="eastAsia"/>
                  <w:sz w:val="18"/>
                  <w:szCs w:val="18"/>
                </w:rPr>
                <w:t>有线电视管理暂行办法</w:t>
              </w:r>
            </w:hyperlink>
            <w:r w:rsidRPr="00B6484C">
              <w:rPr>
                <w:rFonts w:ascii="仿宋_GB2312" w:eastAsia="仿宋_GB2312" w:hAnsi="Calibri" w:hint="eastAsia"/>
                <w:sz w:val="18"/>
                <w:szCs w:val="18"/>
              </w:rPr>
              <w:t>》第十五条　县级以上地方各级广播电视行政管理部门负责对当地有线电视设施和有线电视播映活动进行监督检查，对违反本办法的行为，视情节轻重，给予相应的行政处罚：</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（一）对违反本办法第八条、第九条、第十条或者第十一条的规定的有线电视台、有线电视站，可以处以警告、二万元以下的罚款或者吊销许可证，并可以建议直接责任人所在单位对其给予行政处分；</w:t>
            </w:r>
            <w:r w:rsidRPr="00B6484C">
              <w:rPr>
                <w:rFonts w:ascii="仿宋_GB2312" w:eastAsia="仿宋_GB2312" w:hAnsi="Calibri"/>
                <w:sz w:val="18"/>
                <w:szCs w:val="18"/>
              </w:rPr>
              <w:br/>
            </w:r>
            <w:r w:rsidRPr="00B6484C">
              <w:rPr>
                <w:rFonts w:ascii="仿宋_GB2312" w:eastAsia="仿宋_GB2312" w:hAnsi="Calibri" w:hint="eastAsia"/>
                <w:sz w:val="18"/>
                <w:szCs w:val="18"/>
              </w:rPr>
              <w:t>第八条　有线电视台、有线电视站工程竣工后，由省级广播电视行政管理部门组织或者委托有关单位验收。未经验收或者验收不合格的，不得投入使用。</w:t>
            </w:r>
            <w:r w:rsidRPr="00B6484C">
              <w:rPr>
                <w:rFonts w:ascii="仿宋_GB2312" w:eastAsia="仿宋_GB2312" w:hAnsi="Calibri"/>
                <w:sz w:val="18"/>
                <w:szCs w:val="18"/>
              </w:rPr>
              <w:br/>
            </w:r>
            <w:r w:rsidRPr="00B6484C">
              <w:rPr>
                <w:rFonts w:ascii="仿宋_GB2312" w:eastAsia="仿宋_GB2312" w:hAnsi="Calibri" w:hint="eastAsia"/>
                <w:sz w:val="18"/>
                <w:szCs w:val="18"/>
              </w:rPr>
              <w:t>第九条　有线电视台、有线电视站播映的电视节目必须符合有关法律、法规和国家有关部门关于电视节目和录像制品的规定。严禁播映反动、淫秽以及妨碍国家安全和社会安定的自制电视节目或者录像片。</w:t>
            </w:r>
            <w:r w:rsidRPr="00B6484C">
              <w:rPr>
                <w:rFonts w:ascii="仿宋_GB2312" w:eastAsia="仿宋_GB2312" w:hAnsi="Calibri"/>
                <w:sz w:val="18"/>
                <w:szCs w:val="18"/>
              </w:rPr>
              <w:br/>
            </w:r>
            <w:r w:rsidRPr="00B6484C">
              <w:rPr>
                <w:rFonts w:ascii="仿宋_GB2312" w:eastAsia="仿宋_GB2312" w:hAnsi="Calibri" w:hint="eastAsia"/>
                <w:sz w:val="18"/>
                <w:szCs w:val="18"/>
              </w:rPr>
              <w:t>第十条　有线电视台、有线电视站必须完整地直接接收、传送中央电视台和地方电视台的新闻和其他重要节目。</w:t>
            </w:r>
            <w:r w:rsidRPr="00B6484C">
              <w:rPr>
                <w:rFonts w:ascii="仿宋_GB2312" w:eastAsia="仿宋_GB2312" w:hAnsi="Calibri"/>
                <w:sz w:val="18"/>
                <w:szCs w:val="18"/>
              </w:rPr>
              <w:br/>
            </w:r>
            <w:r w:rsidRPr="00B6484C">
              <w:rPr>
                <w:rFonts w:ascii="仿宋_GB2312" w:eastAsia="仿宋_GB2312" w:hAnsi="Calibri" w:hint="eastAsia"/>
                <w:sz w:val="18"/>
                <w:szCs w:val="18"/>
              </w:rPr>
              <w:t>第十一条　开办有线电视台、有线电视站的单位应当建立健全设备、片目、播映等管理制度，必须按月编制播映的节目单，经开办单位主管领导审核后，报县级广播电视行政管理部门备案。</w:t>
            </w:r>
          </w:p>
        </w:tc>
        <w:tc>
          <w:tcPr>
            <w:tcW w:w="70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cs="仿宋"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w:t>
            </w:r>
            <w:r w:rsidRPr="00B6484C">
              <w:rPr>
                <w:rFonts w:ascii="仿宋_GB2312" w:eastAsia="仿宋_GB2312" w:hAnsi="Calibri"/>
                <w:sz w:val="18"/>
                <w:szCs w:val="18"/>
              </w:rPr>
              <w:t>，</w:t>
            </w:r>
            <w:r w:rsidRPr="00B6484C">
              <w:rPr>
                <w:rFonts w:ascii="仿宋_GB2312" w:eastAsia="仿宋_GB2312" w:hAnsi="Calibri" w:hint="eastAsia"/>
                <w:sz w:val="18"/>
                <w:szCs w:val="18"/>
              </w:rPr>
              <w:t>可以处以</w:t>
            </w:r>
            <w:r w:rsidRPr="00B6484C">
              <w:rPr>
                <w:rFonts w:ascii="仿宋_GB2312" w:eastAsia="仿宋_GB2312" w:hAnsi="Calibri"/>
                <w:sz w:val="18"/>
                <w:szCs w:val="18"/>
              </w:rPr>
              <w:t>5千</w:t>
            </w:r>
            <w:r w:rsidRPr="00B6484C">
              <w:rPr>
                <w:rFonts w:ascii="仿宋_GB2312" w:eastAsia="仿宋_GB2312" w:hAnsi="Calibri" w:hint="eastAsia"/>
                <w:sz w:val="18"/>
                <w:szCs w:val="18"/>
              </w:rPr>
              <w:t>元下的罚款</w:t>
            </w:r>
          </w:p>
        </w:tc>
      </w:tr>
      <w:tr w:rsidR="00197D0A" w:rsidRPr="00B6484C" w:rsidTr="00F9590B">
        <w:trPr>
          <w:trHeight w:hRule="exact" w:val="113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30</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有线电视台、有线电视站播映的电视节目不符合规定的处罚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可以处以警告，可以处以</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万元以下的罚款</w:t>
            </w:r>
          </w:p>
        </w:tc>
      </w:tr>
      <w:tr w:rsidR="00197D0A" w:rsidRPr="00B6484C" w:rsidTr="00F9590B">
        <w:trPr>
          <w:trHeight w:hRule="exact" w:val="1437"/>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31</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有线电视台、有线电视站未完整地直接接收、传送中央电视台和地方电视台的新闻和其他重要节目的处罚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可以处以警告，可以处以</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val="1134"/>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32</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开办有线电视台、有线电视站的单位未建立健全管理制度，未按月编制播映的节目单并报备案的处罚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可以处以警告，可以处以</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w:t>
            </w:r>
          </w:p>
        </w:tc>
      </w:tr>
      <w:tr w:rsidR="00197D0A" w:rsidRPr="00B6484C" w:rsidTr="00F9590B">
        <w:trPr>
          <w:trHeigh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_GB2312" w:eastAsia="仿宋_GB2312" w:hAnsi="Calibri" w:cs="仿宋"/>
                <w:sz w:val="18"/>
                <w:szCs w:val="18"/>
              </w:rPr>
            </w:pPr>
            <w:r w:rsidRPr="00B6484C">
              <w:rPr>
                <w:rFonts w:ascii="仿宋_GB2312" w:eastAsia="仿宋_GB2312" w:hAnsi="Calibri" w:cs="仿宋" w:hint="eastAsia"/>
                <w:sz w:val="18"/>
                <w:szCs w:val="18"/>
              </w:rPr>
              <w:t>特别</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30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0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可以处以警告，可以处以1.8万元以上2万元以下罚款，吊销许可证，并可以建议直接责任人所在单位对其给予行政处分</w:t>
            </w:r>
          </w:p>
        </w:tc>
      </w:tr>
      <w:tr w:rsidR="00197D0A" w:rsidRPr="00B6484C" w:rsidTr="00F9590B">
        <w:trPr>
          <w:trHeight w:val="530"/>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33</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未获得许可证私自开办有线电视台、有线电视站的处罚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w:t>
            </w:r>
            <w:hyperlink r:id="rId8" w:history="1">
              <w:r w:rsidRPr="00B6484C">
                <w:rPr>
                  <w:rFonts w:ascii="仿宋_GB2312" w:eastAsia="仿宋_GB2312" w:hAnsi="Calibri" w:hint="eastAsia"/>
                  <w:sz w:val="18"/>
                  <w:szCs w:val="18"/>
                </w:rPr>
                <w:t>有线电视管理暂行办法</w:t>
              </w:r>
            </w:hyperlink>
            <w:r w:rsidRPr="00B6484C">
              <w:rPr>
                <w:rFonts w:ascii="仿宋_GB2312" w:eastAsia="仿宋_GB2312" w:hAnsi="Calibri" w:hint="eastAsia"/>
                <w:sz w:val="18"/>
                <w:szCs w:val="18"/>
              </w:rPr>
              <w:t>》第十五条　县级以上地方各级广播电视行政管理部门负责对当地有线电视设施和有线电视播映活动进行监督检查，对违反本办法的行为，视情节轻重，给予相应的行政处罚：</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r w:rsidRPr="00B6484C">
              <w:rPr>
                <w:rFonts w:ascii="仿宋_GB2312" w:eastAsia="仿宋_GB2312" w:hAnsi="Calibri"/>
                <w:sz w:val="18"/>
                <w:szCs w:val="18"/>
              </w:rPr>
              <w:br/>
            </w:r>
            <w:r w:rsidRPr="00B6484C">
              <w:rPr>
                <w:rFonts w:ascii="仿宋_GB2312" w:eastAsia="仿宋_GB2312" w:hAnsi="Calibri" w:hint="eastAsia"/>
                <w:sz w:val="18"/>
                <w:szCs w:val="18"/>
              </w:rPr>
              <w:t xml:space="preserve">　　</w:t>
            </w:r>
          </w:p>
        </w:tc>
        <w:tc>
          <w:tcPr>
            <w:tcW w:w="70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cs="仿宋"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w:t>
            </w:r>
            <w:r w:rsidRPr="00B6484C">
              <w:rPr>
                <w:rFonts w:ascii="仿宋_GB2312" w:eastAsia="仿宋_GB2312" w:hAnsi="Calibri"/>
                <w:sz w:val="18"/>
                <w:szCs w:val="18"/>
              </w:rPr>
              <w:t>，</w:t>
            </w:r>
            <w:r w:rsidRPr="00B6484C">
              <w:rPr>
                <w:rFonts w:ascii="仿宋_GB2312" w:eastAsia="仿宋_GB2312" w:hAnsi="Calibri" w:hint="eastAsia"/>
                <w:sz w:val="18"/>
                <w:szCs w:val="18"/>
              </w:rPr>
              <w:t>可以处以</w:t>
            </w:r>
            <w:r w:rsidRPr="00B6484C">
              <w:rPr>
                <w:rFonts w:ascii="仿宋_GB2312" w:eastAsia="仿宋_GB2312" w:hAnsi="Calibri"/>
                <w:sz w:val="18"/>
                <w:szCs w:val="18"/>
              </w:rPr>
              <w:t>5千</w:t>
            </w:r>
            <w:r w:rsidRPr="00B6484C">
              <w:rPr>
                <w:rFonts w:ascii="仿宋_GB2312" w:eastAsia="仿宋_GB2312" w:hAnsi="Calibri" w:hint="eastAsia"/>
                <w:sz w:val="18"/>
                <w:szCs w:val="18"/>
              </w:rPr>
              <w:t>元下的罚款</w:t>
            </w:r>
            <w:r w:rsidRPr="00B6484C">
              <w:rPr>
                <w:rFonts w:ascii="仿宋_GB2312" w:eastAsia="仿宋_GB2312" w:hAnsi="Calibri"/>
                <w:sz w:val="18"/>
                <w:szCs w:val="18"/>
              </w:rPr>
              <w:t>，</w:t>
            </w:r>
            <w:r w:rsidRPr="00B6484C">
              <w:rPr>
                <w:rFonts w:ascii="仿宋_GB2312" w:eastAsia="仿宋_GB2312" w:hAnsi="Calibri" w:hint="eastAsia"/>
                <w:sz w:val="18"/>
                <w:szCs w:val="18"/>
              </w:rPr>
              <w:t>并可以同时没收其播映设备</w:t>
            </w:r>
          </w:p>
        </w:tc>
      </w:tr>
      <w:tr w:rsidR="00197D0A" w:rsidRPr="00B6484C" w:rsidTr="00F9590B">
        <w:trPr>
          <w:trHeight w:val="852"/>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34</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私自利用有线电视站播映自制电视节目的处罚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可以处以警告，可以处以</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万元以下的罚款，并可以同时没收其播映设备</w:t>
            </w:r>
          </w:p>
        </w:tc>
      </w:tr>
      <w:tr w:rsidR="00197D0A" w:rsidRPr="00B6484C" w:rsidTr="00F9590B">
        <w:trPr>
          <w:trHeight w:val="356"/>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35</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私自利用共用天线系统播映自制电视节目或者录像片的处罚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w:t>
            </w:r>
            <w:r w:rsidRPr="00B6484C">
              <w:rPr>
                <w:rFonts w:ascii="仿宋_GB2312" w:eastAsia="仿宋_GB2312" w:hAnsi="Calibri"/>
                <w:sz w:val="18"/>
                <w:szCs w:val="18"/>
              </w:rPr>
              <w:t>以1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万元以下罚款，并可以同时没收其播映设备</w:t>
            </w:r>
          </w:p>
        </w:tc>
      </w:tr>
      <w:tr w:rsidR="00197D0A" w:rsidRPr="00B6484C" w:rsidTr="00F9590B">
        <w:trPr>
          <w:trHeight w:val="35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w:t>
            </w:r>
            <w:r w:rsidRPr="00B6484C">
              <w:rPr>
                <w:rFonts w:ascii="仿宋_GB2312" w:eastAsia="仿宋_GB2312" w:hAnsi="Calibri"/>
                <w:sz w:val="18"/>
                <w:szCs w:val="18"/>
              </w:rPr>
              <w:t>以1.5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万元以下罚款，并可以同时没收其播映设备</w:t>
            </w:r>
          </w:p>
        </w:tc>
      </w:tr>
      <w:tr w:rsidR="00197D0A" w:rsidRPr="00B6484C" w:rsidTr="00F9590B">
        <w:trPr>
          <w:trHeight w:val="35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cs="仿宋"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可以处以警告，可以处</w:t>
            </w:r>
            <w:r w:rsidRPr="00B6484C">
              <w:rPr>
                <w:rFonts w:ascii="仿宋_GB2312" w:eastAsia="仿宋_GB2312" w:hAnsi="Calibri"/>
                <w:sz w:val="18"/>
                <w:szCs w:val="18"/>
              </w:rPr>
              <w:t>以</w:t>
            </w:r>
            <w:r w:rsidRPr="00B6484C">
              <w:rPr>
                <w:rFonts w:ascii="仿宋_GB2312" w:eastAsia="仿宋_GB2312" w:hAnsi="Calibri" w:hint="eastAsia"/>
                <w:sz w:val="18"/>
                <w:szCs w:val="18"/>
              </w:rPr>
              <w:t>1.8万元以上2万元以下罚款，并可以同时没收其播映设备</w:t>
            </w:r>
          </w:p>
        </w:tc>
      </w:tr>
      <w:tr w:rsidR="00197D0A" w:rsidRPr="00B6484C" w:rsidTr="00F9590B">
        <w:trPr>
          <w:trHeight w:val="530"/>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36</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未获有线电视台或者有线电视站、共用天线系统设计（安装）许可证，私自承揽有线电视台、有线电视站或者共用天线系统、安装任务的处罚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w:t>
            </w:r>
            <w:hyperlink r:id="rId9" w:history="1">
              <w:r w:rsidRPr="00B6484C">
                <w:rPr>
                  <w:rFonts w:ascii="仿宋_GB2312" w:eastAsia="仿宋_GB2312" w:hAnsi="Calibri" w:hint="eastAsia"/>
                  <w:sz w:val="18"/>
                  <w:szCs w:val="18"/>
                </w:rPr>
                <w:t>有线电视管理暂行办法</w:t>
              </w:r>
            </w:hyperlink>
            <w:r w:rsidRPr="00B6484C">
              <w:rPr>
                <w:rFonts w:ascii="仿宋_GB2312" w:eastAsia="仿宋_GB2312" w:hAnsi="Calibri" w:hint="eastAsia"/>
                <w:sz w:val="18"/>
                <w:szCs w:val="18"/>
              </w:rPr>
              <w:t>》第十五条　县级以上地方各级广播电视行政管理部门负责对当地有线电视设施和有线电视播映活动进行监督检查，对违反本办法的行为，视情节轻重，给予相应的行政处罚：</w:t>
            </w:r>
            <w:r w:rsidRPr="00B6484C">
              <w:rPr>
                <w:rFonts w:ascii="仿宋_GB2312" w:eastAsia="仿宋_GB2312" w:hAnsi="Calibri"/>
                <w:sz w:val="18"/>
                <w:szCs w:val="18"/>
              </w:rPr>
              <w:br/>
            </w:r>
            <w:r w:rsidRPr="00B6484C">
              <w:rPr>
                <w:rFonts w:ascii="仿宋_GB2312" w:eastAsia="仿宋_GB2312" w:hAnsi="Calibri" w:hint="eastAsia"/>
                <w:sz w:val="18"/>
                <w:szCs w:val="18"/>
              </w:rPr>
              <w:t>（三）对违反本办法第七条的规定未获有线电视台或者有线电视站、共用天线系统设计（安装）许可证，私自承揽有线电视台、有线电视站或者共用天线系统、安装任务的，除责令其停止非法业务活动外，可以处以一万元以下的罚款。</w:t>
            </w:r>
          </w:p>
        </w:tc>
        <w:tc>
          <w:tcPr>
            <w:tcW w:w="70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cs="仿宋"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hint="eastAsia"/>
                <w:sz w:val="18"/>
                <w:szCs w:val="18"/>
              </w:rPr>
              <w:t>责令其停止非法业务活动</w:t>
            </w:r>
            <w:r w:rsidRPr="00B6484C">
              <w:rPr>
                <w:rFonts w:ascii="仿宋_GB2312" w:eastAsia="仿宋_GB2312" w:hAnsi="Calibri"/>
                <w:sz w:val="18"/>
                <w:szCs w:val="18"/>
              </w:rPr>
              <w:t>，</w:t>
            </w:r>
            <w:r w:rsidRPr="00B6484C">
              <w:rPr>
                <w:rFonts w:ascii="仿宋_GB2312" w:eastAsia="仿宋_GB2312" w:hAnsi="Calibri" w:hint="eastAsia"/>
                <w:sz w:val="18"/>
                <w:szCs w:val="18"/>
              </w:rPr>
              <w:t>可以处</w:t>
            </w:r>
            <w:r w:rsidRPr="00B6484C">
              <w:rPr>
                <w:rFonts w:ascii="仿宋_GB2312" w:eastAsia="仿宋_GB2312" w:hAnsi="Calibri"/>
                <w:sz w:val="18"/>
                <w:szCs w:val="18"/>
              </w:rPr>
              <w:t>以2</w:t>
            </w:r>
            <w:r w:rsidRPr="00B6484C">
              <w:rPr>
                <w:rFonts w:ascii="仿宋_GB2312" w:eastAsia="仿宋_GB2312" w:hAnsi="Calibri" w:hint="eastAsia"/>
                <w:sz w:val="18"/>
                <w:szCs w:val="18"/>
              </w:rPr>
              <w:t>千元以下的罚款</w:t>
            </w:r>
          </w:p>
        </w:tc>
      </w:tr>
      <w:tr w:rsidR="00197D0A" w:rsidRPr="00B6484C" w:rsidTr="00F9590B">
        <w:trPr>
          <w:trHeight w:val="552"/>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责令其停止非法业务活动，可以处</w:t>
            </w:r>
            <w:r w:rsidRPr="00B6484C">
              <w:rPr>
                <w:rFonts w:ascii="仿宋_GB2312" w:eastAsia="仿宋_GB2312" w:hAnsi="Calibri"/>
                <w:sz w:val="18"/>
                <w:szCs w:val="18"/>
              </w:rPr>
              <w:t>以2</w:t>
            </w:r>
            <w:r w:rsidRPr="00B6484C">
              <w:rPr>
                <w:rFonts w:ascii="仿宋_GB2312" w:eastAsia="仿宋_GB2312" w:hAnsi="Calibri" w:hint="eastAsia"/>
                <w:sz w:val="18"/>
                <w:szCs w:val="18"/>
              </w:rPr>
              <w:t>千元以</w:t>
            </w:r>
            <w:r w:rsidRPr="00B6484C">
              <w:rPr>
                <w:rFonts w:ascii="仿宋_GB2312" w:eastAsia="仿宋_GB2312" w:hAnsi="Calibri"/>
                <w:sz w:val="18"/>
                <w:szCs w:val="18"/>
              </w:rPr>
              <w:t>上5</w:t>
            </w:r>
            <w:r w:rsidRPr="00B6484C">
              <w:rPr>
                <w:rFonts w:ascii="仿宋_GB2312" w:eastAsia="仿宋_GB2312" w:hAnsi="Calibri" w:hint="eastAsia"/>
                <w:sz w:val="18"/>
                <w:szCs w:val="18"/>
              </w:rPr>
              <w:t>千元以下的罚款</w:t>
            </w:r>
          </w:p>
        </w:tc>
      </w:tr>
      <w:tr w:rsidR="00197D0A" w:rsidRPr="00B6484C" w:rsidTr="00F9590B">
        <w:trPr>
          <w:trHeight w:hRule="exact" w:val="8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责令其停止非法业务活动，可以处</w:t>
            </w:r>
            <w:r w:rsidRPr="00B6484C">
              <w:rPr>
                <w:rFonts w:ascii="仿宋_GB2312" w:eastAsia="仿宋_GB2312" w:hAnsi="Calibri"/>
                <w:sz w:val="18"/>
                <w:szCs w:val="18"/>
              </w:rPr>
              <w:t>以5</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7</w:t>
            </w:r>
            <w:r w:rsidRPr="00B6484C">
              <w:rPr>
                <w:rFonts w:ascii="仿宋_GB2312" w:eastAsia="仿宋_GB2312" w:hAnsi="Calibri" w:hint="eastAsia"/>
                <w:sz w:val="18"/>
                <w:szCs w:val="18"/>
              </w:rPr>
              <w:t>千元以下罚款</w:t>
            </w:r>
          </w:p>
        </w:tc>
      </w:tr>
      <w:tr w:rsidR="00197D0A" w:rsidRPr="00B6484C" w:rsidTr="00F9590B">
        <w:trPr>
          <w:trHeight w:hRule="exact" w:val="8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责令其停止非法业务活动，可以处</w:t>
            </w:r>
            <w:r w:rsidRPr="00B6484C">
              <w:rPr>
                <w:rFonts w:ascii="仿宋_GB2312" w:eastAsia="仿宋_GB2312" w:hAnsi="Calibri"/>
                <w:sz w:val="18"/>
                <w:szCs w:val="18"/>
              </w:rPr>
              <w:t>以7</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9千</w:t>
            </w:r>
            <w:r w:rsidRPr="00B6484C">
              <w:rPr>
                <w:rFonts w:ascii="仿宋_GB2312" w:eastAsia="仿宋_GB2312" w:hAnsi="Calibri" w:hint="eastAsia"/>
                <w:sz w:val="18"/>
                <w:szCs w:val="18"/>
              </w:rPr>
              <w:t>元以下罚款</w:t>
            </w:r>
          </w:p>
        </w:tc>
      </w:tr>
      <w:tr w:rsidR="00197D0A" w:rsidRPr="00B6484C" w:rsidTr="00F9590B">
        <w:trPr>
          <w:trHeight w:hRule="exact" w:val="553"/>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cs="仿宋"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责令其停止非法业务活动，可以处</w:t>
            </w:r>
            <w:r w:rsidRPr="00B6484C">
              <w:rPr>
                <w:rFonts w:ascii="仿宋_GB2312" w:eastAsia="仿宋_GB2312" w:hAnsi="Calibri"/>
                <w:sz w:val="18"/>
                <w:szCs w:val="18"/>
              </w:rPr>
              <w:t>以9</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万元以下罚款</w:t>
            </w:r>
          </w:p>
        </w:tc>
      </w:tr>
      <w:tr w:rsidR="00197D0A" w:rsidRPr="00B6484C" w:rsidTr="00F9590B">
        <w:trPr>
          <w:trHeight w:hRule="exact" w:val="2989"/>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37</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未向社会公布其业务种类、服务范围、服务时限、资费标准并向省、自治区、直辖市人民政府广播影视行政部门备案的，向用户提供的业务质量指标和服务质量指标不符合国家和行业标准、要求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《有线广播电视运营服务管理暂行规定》</w:t>
            </w:r>
            <w:r w:rsidRPr="00B6484C">
              <w:rPr>
                <w:rFonts w:ascii="仿宋_GB2312" w:eastAsia="仿宋_GB2312" w:hAnsi="Calibri" w:hint="eastAsia"/>
                <w:bCs/>
                <w:sz w:val="18"/>
                <w:szCs w:val="18"/>
              </w:rPr>
              <w:t>第四十二条</w:t>
            </w:r>
            <w:r w:rsidRPr="00B6484C">
              <w:rPr>
                <w:rFonts w:ascii="仿宋_GB2312" w:eastAsia="仿宋_GB2312" w:hAnsi="Calibri" w:hint="eastAsia"/>
                <w:sz w:val="18"/>
                <w:szCs w:val="18"/>
              </w:rPr>
              <w:t xml:space="preserve">　有线广播电视运营服务提供者违反本规定第七条、第八条、第十条、第二十八条、第三十条、第三十一条的，由县级以上人民政府广播影视行政部门责令改正，给予警告；情节严重的，并处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万元以下的罚款。</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第七条</w:t>
            </w:r>
            <w:r w:rsidRPr="00B6484C">
              <w:rPr>
                <w:rFonts w:ascii="仿宋_GB2312" w:eastAsia="仿宋_GB2312" w:hAnsi="Calibri" w:hint="eastAsia"/>
                <w:sz w:val="18"/>
                <w:szCs w:val="18"/>
              </w:rPr>
              <w:t xml:space="preserve">　有线广播电视运营服务提供者应当向社会公布其业务种类、服务范围、服务时限、资费标准，并向省、自治区、直辖市人民政府广播影视行政部门备案。</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有线广播电视运营服务提供者向用户提供的业务质量指标和服务质量指标应当符合国家和行业标准、要求。</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第八条</w:t>
            </w:r>
            <w:r w:rsidRPr="00B6484C">
              <w:rPr>
                <w:rFonts w:ascii="仿宋_GB2312" w:eastAsia="仿宋_GB2312" w:hAnsi="Calibri" w:hint="eastAsia"/>
                <w:sz w:val="18"/>
                <w:szCs w:val="18"/>
              </w:rPr>
              <w:t xml:space="preserve">　有线广播电视运营服务提供者应当向社会公布所传送的基本收</w:t>
            </w:r>
            <w:r w:rsidRPr="00B6484C">
              <w:rPr>
                <w:rFonts w:ascii="仿宋_GB2312" w:eastAsia="仿宋_GB2312" w:hAnsi="Calibri" w:hint="eastAsia"/>
                <w:sz w:val="18"/>
                <w:szCs w:val="18"/>
              </w:rPr>
              <w:lastRenderedPageBreak/>
              <w:t>视频道目录。</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基本收视频道的数量应当符合国务院广播影视行政部门的规定。基本收视频道中应当包括国务院广播影视行政部门要求转播的广播电视节目和县级以上地方人民政府广播影视行政部门要求转播的经国务院广播影视行政部门批准的本地广播电视节目。</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第十条</w:t>
            </w:r>
            <w:r w:rsidRPr="00B6484C">
              <w:rPr>
                <w:rFonts w:ascii="仿宋_GB2312" w:eastAsia="仿宋_GB2312" w:hAnsi="Calibri" w:hint="eastAsia"/>
                <w:sz w:val="18"/>
                <w:szCs w:val="18"/>
              </w:rPr>
              <w:t xml:space="preserve">　除下列情况外，有线广播电视运营服务提供者不得更改所传送的基本收视频道：</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（一）国务院广播影视行政部门依法做出的决定；</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（二）信号源不符合传送条件或者已停止播出的；</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（三）与节目提供方的协议有效期满或者节目提供方承担违约责任的；</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（四）法律、行政法规、规章规定的其它情形。</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影视行政部门报告。</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第二十八条</w:t>
            </w:r>
            <w:r w:rsidRPr="00B6484C">
              <w:rPr>
                <w:rFonts w:ascii="仿宋_GB2312" w:eastAsia="仿宋_GB2312" w:hAnsi="Calibri" w:hint="eastAsia"/>
                <w:sz w:val="18"/>
                <w:szCs w:val="18"/>
              </w:rPr>
              <w:t xml:space="preserve">　有线广播电视运营服务提供者应当建立用户信息安全监管体系，如实登记用户个人信息，并依法负有保密义务。未经用户许可，不得泄露用户个人信息。</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第三十条</w:t>
            </w:r>
            <w:r w:rsidRPr="00B6484C">
              <w:rPr>
                <w:rFonts w:ascii="仿宋_GB2312" w:eastAsia="仿宋_GB2312" w:hAnsi="Calibri" w:hint="eastAsia"/>
                <w:sz w:val="18"/>
                <w:szCs w:val="18"/>
              </w:rPr>
              <w:t xml:space="preserve">　有线广播电视运营服务提供者应当配合广播影视行政部门依法实施的监督检查</w:t>
            </w:r>
            <w:r w:rsidRPr="00B6484C">
              <w:rPr>
                <w:rFonts w:ascii="仿宋_GB2312" w:eastAsia="仿宋_GB2312" w:hAnsi="Calibri"/>
                <w:sz w:val="18"/>
                <w:szCs w:val="18"/>
              </w:rPr>
              <w:t>,</w:t>
            </w:r>
            <w:r w:rsidRPr="00B6484C">
              <w:rPr>
                <w:rFonts w:ascii="仿宋_GB2312" w:eastAsia="仿宋_GB2312" w:hAnsi="Calibri" w:hint="eastAsia"/>
                <w:sz w:val="18"/>
                <w:szCs w:val="18"/>
              </w:rPr>
              <w:t>如实提供有关资料和情况。</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第三十一条</w:t>
            </w:r>
            <w:r w:rsidRPr="00B6484C">
              <w:rPr>
                <w:rFonts w:ascii="仿宋_GB2312" w:eastAsia="仿宋_GB2312" w:hAnsi="Calibri" w:hint="eastAsia"/>
                <w:sz w:val="18"/>
                <w:szCs w:val="18"/>
              </w:rPr>
              <w:t xml:space="preserve">　有线广播电视运营服务提供者应当建立健全服务质量管理体系，按照省、自治区、直辖市以上人民政府广播影视行政部门的要求，对本单位服务质量进行自查，并向社会公布本单位服务质量状况。</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有线广播电视运营服务提供者应当每年将自查情况通过省、自治区、直辖市人民政府广播影视行政部门向国务院广播影视行政部门报告。</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lastRenderedPageBreak/>
              <w:t>轻微</w:t>
            </w:r>
          </w:p>
        </w:tc>
        <w:tc>
          <w:tcPr>
            <w:tcW w:w="1701"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hint="eastAsia"/>
                <w:sz w:val="18"/>
                <w:szCs w:val="18"/>
              </w:rPr>
              <w:t>责令改正</w:t>
            </w:r>
          </w:p>
        </w:tc>
      </w:tr>
      <w:tr w:rsidR="00197D0A" w:rsidRPr="00B6484C" w:rsidTr="00F9590B">
        <w:trPr>
          <w:trHeight w:hRule="exact" w:val="1428"/>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38</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有线广播电视运营服务提供者未向社会公布所传送的基本收视频道目录，基本收视频道的数量、包括范围不符合规定的处罚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w:t>
            </w:r>
          </w:p>
        </w:tc>
      </w:tr>
      <w:tr w:rsidR="00197D0A" w:rsidRPr="00B6484C" w:rsidTr="00F9590B">
        <w:trPr>
          <w:trHeight w:hRule="exact" w:val="3237"/>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39</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违规更改所传送的基本收视频道的，终止传送基本收视频道未向所涉及用户公告的，未保证基本收视频道数量的，信号源不符合传送条件或者已停止播出未向省、自治区、直辖市人民政府广播影视行政部门报告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万元以下罚款</w:t>
            </w:r>
          </w:p>
        </w:tc>
      </w:tr>
      <w:tr w:rsidR="00197D0A" w:rsidRPr="00B6484C" w:rsidTr="00F9590B">
        <w:trPr>
          <w:trHeight w:hRule="exact" w:val="1701"/>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40</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有线广播电视运营服务提供者未建立用户信息安全监管体系的，擅自泄露用户个人信息的处罚</w:t>
            </w:r>
          </w:p>
        </w:tc>
        <w:tc>
          <w:tcPr>
            <w:tcW w:w="5807" w:type="dxa"/>
            <w:vMerge/>
            <w:vAlign w:val="center"/>
          </w:tcPr>
          <w:p w:rsidR="00197D0A" w:rsidRPr="00B6484C" w:rsidRDefault="00197D0A" w:rsidP="00197D0A">
            <w:pPr>
              <w:rPr>
                <w:rFonts w:ascii="Calibri" w:hAnsi="Calibri"/>
                <w:szCs w:val="22"/>
              </w:rPr>
            </w:pPr>
          </w:p>
        </w:tc>
        <w:tc>
          <w:tcPr>
            <w:tcW w:w="70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万元以下罚款</w:t>
            </w:r>
          </w:p>
        </w:tc>
      </w:tr>
      <w:tr w:rsidR="00197D0A" w:rsidRPr="00B6484C" w:rsidTr="00F9590B">
        <w:trPr>
          <w:trHeight w:hRule="exact" w:val="1701"/>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41</w:t>
            </w:r>
          </w:p>
        </w:tc>
        <w:tc>
          <w:tcPr>
            <w:tcW w:w="2341" w:type="dxa"/>
            <w:vAlign w:val="center"/>
          </w:tcPr>
          <w:p w:rsidR="00197D0A" w:rsidRPr="00B6484C" w:rsidRDefault="00197D0A" w:rsidP="00C26059">
            <w:pPr>
              <w:spacing w:line="24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有线广播电视运营服务提供者不配合广播影视行政部门依法实施的监督检查的，监督检查时未如实提供有关资料和情况的处罚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hRule="exact" w:val="1701"/>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42</w:t>
            </w:r>
          </w:p>
        </w:tc>
        <w:tc>
          <w:tcPr>
            <w:tcW w:w="2341" w:type="dxa"/>
            <w:vAlign w:val="center"/>
          </w:tcPr>
          <w:p w:rsidR="00197D0A" w:rsidRPr="00B6484C" w:rsidRDefault="00197D0A" w:rsidP="00C26059">
            <w:pPr>
              <w:spacing w:line="24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有线广播电视运营服务提供者未建立健全服务质量管理体系的，未按要求对本单位服务质量进行自查、向社会公布本单位服务质量状况、向广播影视行政部门报告自查情况的处罚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3</w:t>
            </w:r>
            <w:r w:rsidRPr="00B6484C">
              <w:rPr>
                <w:rFonts w:ascii="仿宋_GB2312" w:eastAsia="仿宋_GB2312" w:hAnsi="Calibri" w:hint="eastAsia"/>
                <w:sz w:val="18"/>
                <w:szCs w:val="18"/>
              </w:rPr>
              <w:t>万元罚款</w:t>
            </w:r>
          </w:p>
        </w:tc>
      </w:tr>
      <w:tr w:rsidR="00197D0A" w:rsidRPr="00B6484C" w:rsidTr="00D64B7F">
        <w:trPr>
          <w:trHeight w:hRule="exact" w:val="1134"/>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43</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有线广播电视运营服务提供者停止经营某项业务时，未提前</w:t>
            </w:r>
            <w:r w:rsidRPr="00B6484C">
              <w:rPr>
                <w:rFonts w:ascii="仿宋_GB2312" w:eastAsia="仿宋_GB2312" w:hAnsi="Calibri"/>
                <w:sz w:val="18"/>
                <w:szCs w:val="18"/>
              </w:rPr>
              <w:t>30</w:t>
            </w:r>
            <w:r w:rsidRPr="00B6484C">
              <w:rPr>
                <w:rFonts w:ascii="仿宋_GB2312" w:eastAsia="仿宋_GB2312" w:hAnsi="Calibri" w:hint="eastAsia"/>
                <w:sz w:val="18"/>
                <w:szCs w:val="18"/>
              </w:rPr>
              <w:t>日通知所涉及用户，并公平合理地做好用户善后工作的处罚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《有线广播电视运营服务管理暂行规定》</w:t>
            </w:r>
            <w:r w:rsidRPr="00B6484C">
              <w:rPr>
                <w:rFonts w:ascii="仿宋_GB2312" w:eastAsia="仿宋_GB2312" w:hAnsi="Calibri" w:hint="eastAsia"/>
                <w:bCs/>
                <w:sz w:val="18"/>
                <w:szCs w:val="18"/>
              </w:rPr>
              <w:t>第四十三条</w:t>
            </w:r>
            <w:r w:rsidRPr="00B6484C">
              <w:rPr>
                <w:rFonts w:ascii="仿宋_GB2312" w:eastAsia="仿宋_GB2312" w:hAnsi="Calibri" w:hint="eastAsia"/>
                <w:sz w:val="18"/>
                <w:szCs w:val="18"/>
              </w:rPr>
              <w:t xml:space="preserve">　有线广播电视运营服务提供者违反本规定第十一条、第二十二条、第二十三条的，由县级以上人民政府广播影视行政部门责令改正，给予警告；情节严重的，并处</w:t>
            </w:r>
            <w:r w:rsidRPr="00B6484C">
              <w:rPr>
                <w:rFonts w:ascii="仿宋_GB2312" w:eastAsia="仿宋_GB2312" w:hAnsi="Calibri"/>
                <w:sz w:val="18"/>
                <w:szCs w:val="18"/>
              </w:rPr>
              <w:t>5000</w:t>
            </w:r>
            <w:r w:rsidRPr="00B6484C">
              <w:rPr>
                <w:rFonts w:ascii="仿宋_GB2312" w:eastAsia="仿宋_GB2312" w:hAnsi="Calibri" w:hint="eastAsia"/>
                <w:sz w:val="18"/>
                <w:szCs w:val="18"/>
              </w:rPr>
              <w:t>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万元以下的罚款。</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第十一条</w:t>
            </w:r>
            <w:r w:rsidRPr="00B6484C">
              <w:rPr>
                <w:rFonts w:ascii="仿宋_GB2312" w:eastAsia="仿宋_GB2312" w:hAnsi="Calibri" w:hint="eastAsia"/>
                <w:sz w:val="18"/>
                <w:szCs w:val="18"/>
              </w:rPr>
              <w:t xml:space="preserve">　有线广播电视运营服务提供者停止经营某项业务时，应当提前</w:t>
            </w:r>
            <w:r w:rsidRPr="00B6484C">
              <w:rPr>
                <w:rFonts w:ascii="仿宋_GB2312" w:eastAsia="仿宋_GB2312" w:hAnsi="Calibri"/>
                <w:sz w:val="18"/>
                <w:szCs w:val="18"/>
              </w:rPr>
              <w:t>30</w:t>
            </w:r>
            <w:r w:rsidRPr="00B6484C">
              <w:rPr>
                <w:rFonts w:ascii="仿宋_GB2312" w:eastAsia="仿宋_GB2312" w:hAnsi="Calibri" w:hint="eastAsia"/>
                <w:sz w:val="18"/>
                <w:szCs w:val="18"/>
              </w:rPr>
              <w:t>日通知所涉及用户，并公平合理地做好用户善后工作。</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第二十二条</w:t>
            </w:r>
            <w:r w:rsidRPr="00B6484C">
              <w:rPr>
                <w:rFonts w:ascii="仿宋_GB2312" w:eastAsia="仿宋_GB2312" w:hAnsi="Calibri" w:hint="eastAsia"/>
                <w:sz w:val="18"/>
                <w:szCs w:val="18"/>
              </w:rPr>
              <w:t xml:space="preserve">　有线广播电视运营服务提供者更改、调整数字广播电视频道序号，或者因系统设备及线路计划检修、设备搬迁、工程割接、网络及软件升级等可预见的原因影响用户收看或者使用的，应当提前</w:t>
            </w:r>
            <w:r w:rsidRPr="00B6484C">
              <w:rPr>
                <w:rFonts w:ascii="仿宋_GB2312" w:eastAsia="仿宋_GB2312" w:hAnsi="Calibri"/>
                <w:sz w:val="18"/>
                <w:szCs w:val="18"/>
              </w:rPr>
              <w:t>72</w:t>
            </w:r>
            <w:r w:rsidRPr="00B6484C">
              <w:rPr>
                <w:rFonts w:ascii="仿宋_GB2312" w:eastAsia="仿宋_GB2312" w:hAnsi="Calibri" w:hint="eastAsia"/>
                <w:sz w:val="18"/>
                <w:szCs w:val="18"/>
              </w:rPr>
              <w:t>小时向所涉及的用户公告；影响用户的时间超过</w:t>
            </w:r>
            <w:r w:rsidRPr="00B6484C">
              <w:rPr>
                <w:rFonts w:ascii="仿宋_GB2312" w:eastAsia="仿宋_GB2312" w:hAnsi="Calibri"/>
                <w:sz w:val="18"/>
                <w:szCs w:val="18"/>
              </w:rPr>
              <w:t>24</w:t>
            </w:r>
            <w:r w:rsidRPr="00B6484C">
              <w:rPr>
                <w:rFonts w:ascii="仿宋_GB2312" w:eastAsia="仿宋_GB2312" w:hAnsi="Calibri" w:hint="eastAsia"/>
                <w:sz w:val="18"/>
                <w:szCs w:val="18"/>
              </w:rPr>
              <w:t>小时的，应当同时向所在地县级以上地方人民政府广播影视行政部门报告。</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前款规定的原因消除后，有线广播电视运营服务提供者应当及时恢复服务。</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第二十三条</w:t>
            </w:r>
            <w:r w:rsidRPr="00B6484C">
              <w:rPr>
                <w:rFonts w:ascii="仿宋_GB2312" w:eastAsia="仿宋_GB2312" w:hAnsi="Calibri" w:hint="eastAsia"/>
                <w:sz w:val="18"/>
                <w:szCs w:val="18"/>
              </w:rPr>
              <w:t xml:space="preserve">　因不可抗力、重大网络故障或者突发性事件影响用户使用的，有线广播电视运营服务提供者应当向所涉及用户公告；因其它不可预见的原因影响用户使用的，可以不予公告，但应当在用户咨询时告知原因。</w:t>
            </w:r>
          </w:p>
          <w:p w:rsidR="00197D0A" w:rsidRPr="00B6484C" w:rsidRDefault="00197D0A" w:rsidP="00197D0A">
            <w:pPr>
              <w:spacing w:line="280" w:lineRule="exact"/>
              <w:rPr>
                <w:rFonts w:ascii="仿宋_GB2312" w:eastAsia="仿宋_GB2312" w:hAnsi="Calibri"/>
                <w:sz w:val="18"/>
                <w:szCs w:val="18"/>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hint="eastAsia"/>
                <w:sz w:val="18"/>
                <w:szCs w:val="18"/>
              </w:rPr>
              <w:t>责令改正</w:t>
            </w:r>
          </w:p>
        </w:tc>
      </w:tr>
      <w:tr w:rsidR="00197D0A" w:rsidRPr="00B6484C" w:rsidTr="00D64B7F">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w:t>
            </w:r>
          </w:p>
        </w:tc>
      </w:tr>
      <w:tr w:rsidR="00197D0A" w:rsidRPr="00B6484C" w:rsidTr="00D64B7F">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5</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万元以下罚款</w:t>
            </w:r>
          </w:p>
        </w:tc>
      </w:tr>
      <w:tr w:rsidR="00197D0A" w:rsidRPr="00B6484C" w:rsidTr="00D64B7F">
        <w:trPr>
          <w:trHeight w:hRule="exact" w:val="2438"/>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44</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更改、调整数字广播电视频道序号，或者因可预见的原因影响用户收看或者使用时，未及时向所涉及的用户公告、向广播影视行政部门报告的，影响原因消除后，未及时恢复服务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2679"/>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45</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有线广播电视运营服务提供者因不可抗力、重大网络故障或者突发性事件影响用户使用时，未及时向所涉及用户公告的，因其它不可预见的原因影响用户使用在用户咨询时不告知原因的处罚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万元以下罚款</w:t>
            </w:r>
          </w:p>
        </w:tc>
      </w:tr>
      <w:tr w:rsidR="00197D0A" w:rsidRPr="00B6484C" w:rsidTr="00F9590B">
        <w:trPr>
          <w:trHeight w:hRule="exact" w:val="2422"/>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46</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有线广播电视运营服务提供者未设立统一的客服电话，未能为用户提供</w:t>
            </w:r>
            <w:r w:rsidRPr="00B6484C">
              <w:rPr>
                <w:rFonts w:ascii="仿宋_GB2312" w:eastAsia="仿宋_GB2312" w:hAnsi="Calibri" w:cs="宋体"/>
                <w:kern w:val="0"/>
                <w:sz w:val="18"/>
                <w:szCs w:val="18"/>
              </w:rPr>
              <w:t>7</w:t>
            </w:r>
            <w:r w:rsidRPr="00B6484C">
              <w:rPr>
                <w:rFonts w:ascii="仿宋_GB2312" w:eastAsia="仿宋_GB2312" w:hAnsi="Calibri" w:cs="宋体" w:hint="eastAsia"/>
                <w:kern w:val="0"/>
                <w:sz w:val="18"/>
                <w:szCs w:val="18"/>
              </w:rPr>
              <w:t>×</w:t>
            </w:r>
            <w:r w:rsidRPr="00B6484C">
              <w:rPr>
                <w:rFonts w:ascii="仿宋_GB2312" w:eastAsia="仿宋_GB2312" w:hAnsi="Calibri" w:cs="宋体"/>
                <w:kern w:val="0"/>
                <w:sz w:val="18"/>
                <w:szCs w:val="18"/>
              </w:rPr>
              <w:t>24</w:t>
            </w:r>
            <w:r w:rsidRPr="00B6484C">
              <w:rPr>
                <w:rFonts w:ascii="仿宋_GB2312" w:eastAsia="仿宋_GB2312" w:hAnsi="Calibri" w:hint="eastAsia"/>
                <w:sz w:val="18"/>
                <w:szCs w:val="18"/>
              </w:rPr>
              <w:t>小时故障报修、咨询和投诉等服务，其中故障报修应当提供</w:t>
            </w:r>
            <w:r w:rsidRPr="00B6484C">
              <w:rPr>
                <w:rFonts w:ascii="仿宋_GB2312" w:eastAsia="仿宋_GB2312" w:hAnsi="Calibri" w:cs="宋体"/>
                <w:kern w:val="0"/>
                <w:sz w:val="18"/>
                <w:szCs w:val="18"/>
              </w:rPr>
              <w:t>7</w:t>
            </w:r>
            <w:r w:rsidRPr="00B6484C">
              <w:rPr>
                <w:rFonts w:ascii="仿宋_GB2312" w:eastAsia="仿宋_GB2312" w:hAnsi="Calibri" w:cs="宋体" w:hint="eastAsia"/>
                <w:kern w:val="0"/>
                <w:sz w:val="18"/>
                <w:szCs w:val="18"/>
              </w:rPr>
              <w:t>×</w:t>
            </w:r>
            <w:r w:rsidRPr="00B6484C">
              <w:rPr>
                <w:rFonts w:ascii="仿宋_GB2312" w:eastAsia="仿宋_GB2312" w:hAnsi="Calibri"/>
                <w:sz w:val="18"/>
                <w:szCs w:val="18"/>
              </w:rPr>
              <w:t>24</w:t>
            </w:r>
            <w:r w:rsidRPr="00B6484C">
              <w:rPr>
                <w:rFonts w:ascii="仿宋_GB2312" w:eastAsia="仿宋_GB2312" w:hAnsi="Calibri" w:hint="eastAsia"/>
                <w:sz w:val="18"/>
                <w:szCs w:val="18"/>
              </w:rPr>
              <w:t>小时人工服务的处罚</w:t>
            </w:r>
          </w:p>
        </w:tc>
        <w:tc>
          <w:tcPr>
            <w:tcW w:w="5807" w:type="dxa"/>
            <w:vMerge w:val="restart"/>
            <w:vAlign w:val="center"/>
          </w:tcPr>
          <w:p w:rsidR="00197D0A" w:rsidRPr="00B6484C" w:rsidRDefault="00197D0A" w:rsidP="00197D0A">
            <w:pPr>
              <w:spacing w:line="280" w:lineRule="exact"/>
              <w:rPr>
                <w:rFonts w:ascii="仿宋_GB2312" w:eastAsia="仿宋_GB2312" w:hAnsi="Calibri"/>
                <w:bCs/>
                <w:sz w:val="18"/>
                <w:szCs w:val="18"/>
              </w:rPr>
            </w:pPr>
            <w:r w:rsidRPr="00B6484C">
              <w:rPr>
                <w:rFonts w:ascii="仿宋_GB2312" w:eastAsia="仿宋_GB2312" w:hAnsi="Calibri" w:hint="eastAsia"/>
                <w:sz w:val="18"/>
                <w:szCs w:val="18"/>
              </w:rPr>
              <w:t>《有线广播电视运营服务管理暂行规定》</w:t>
            </w:r>
            <w:r w:rsidRPr="00B6484C">
              <w:rPr>
                <w:rFonts w:ascii="仿宋_GB2312" w:eastAsia="仿宋_GB2312" w:hAnsi="Calibri" w:hint="eastAsia"/>
                <w:bCs/>
                <w:sz w:val="18"/>
                <w:szCs w:val="18"/>
              </w:rPr>
              <w:t>第四十四条　有线广播电视运营服务提供者违反本规定第十七条、第十八条、第十九条、第二十一条、第二十六条、第二十九条的，由县级以上人民政府广播影视行政部门给予警告；情节严重的，并处</w:t>
            </w:r>
            <w:r w:rsidRPr="00B6484C">
              <w:rPr>
                <w:rFonts w:ascii="仿宋_GB2312" w:eastAsia="仿宋_GB2312" w:hAnsi="Calibri"/>
                <w:bCs/>
                <w:sz w:val="18"/>
                <w:szCs w:val="18"/>
              </w:rPr>
              <w:t>5000</w:t>
            </w:r>
            <w:r w:rsidRPr="00B6484C">
              <w:rPr>
                <w:rFonts w:ascii="仿宋_GB2312" w:eastAsia="仿宋_GB2312" w:hAnsi="Calibri" w:hint="eastAsia"/>
                <w:bCs/>
                <w:sz w:val="18"/>
                <w:szCs w:val="18"/>
              </w:rPr>
              <w:t>元以下的罚款。</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第十七条</w:t>
            </w:r>
            <w:r w:rsidRPr="00B6484C">
              <w:rPr>
                <w:rFonts w:ascii="仿宋_GB2312" w:eastAsia="仿宋_GB2312" w:hAnsi="Calibri" w:hint="eastAsia"/>
                <w:sz w:val="18"/>
                <w:szCs w:val="18"/>
              </w:rPr>
              <w:t xml:space="preserve">　有线广播电视运营服务提供者应当设立统一的客服电话，为用户提供</w:t>
            </w:r>
            <w:r w:rsidRPr="00B6484C">
              <w:rPr>
                <w:rFonts w:ascii="仿宋_GB2312" w:eastAsia="仿宋_GB2312" w:hAnsi="Calibri" w:cs="宋体"/>
                <w:kern w:val="0"/>
                <w:sz w:val="18"/>
                <w:szCs w:val="18"/>
              </w:rPr>
              <w:t>7</w:t>
            </w:r>
            <w:r w:rsidRPr="00B6484C">
              <w:rPr>
                <w:rFonts w:ascii="仿宋_GB2312" w:eastAsia="仿宋_GB2312" w:hAnsi="Calibri" w:cs="宋体" w:hint="eastAsia"/>
                <w:kern w:val="0"/>
                <w:sz w:val="18"/>
                <w:szCs w:val="18"/>
              </w:rPr>
              <w:t>×</w:t>
            </w:r>
            <w:r w:rsidRPr="00B6484C">
              <w:rPr>
                <w:rFonts w:ascii="仿宋_GB2312" w:eastAsia="仿宋_GB2312" w:hAnsi="Calibri" w:cs="宋体"/>
                <w:kern w:val="0"/>
                <w:sz w:val="18"/>
                <w:szCs w:val="18"/>
              </w:rPr>
              <w:t>24</w:t>
            </w:r>
            <w:r w:rsidRPr="00B6484C">
              <w:rPr>
                <w:rFonts w:ascii="仿宋_GB2312" w:eastAsia="仿宋_GB2312" w:hAnsi="Calibri" w:hint="eastAsia"/>
                <w:sz w:val="18"/>
                <w:szCs w:val="18"/>
              </w:rPr>
              <w:t>小时故障报修、咨询和投诉等服务。其中故障报修应当提供</w:t>
            </w:r>
            <w:r w:rsidRPr="00B6484C">
              <w:rPr>
                <w:rFonts w:ascii="仿宋_GB2312" w:eastAsia="仿宋_GB2312" w:hAnsi="Calibri" w:cs="宋体"/>
                <w:kern w:val="0"/>
                <w:sz w:val="18"/>
                <w:szCs w:val="18"/>
              </w:rPr>
              <w:t>7</w:t>
            </w:r>
            <w:r w:rsidRPr="00B6484C">
              <w:rPr>
                <w:rFonts w:ascii="仿宋_GB2312" w:eastAsia="仿宋_GB2312" w:hAnsi="Calibri" w:cs="宋体" w:hint="eastAsia"/>
                <w:kern w:val="0"/>
                <w:sz w:val="18"/>
                <w:szCs w:val="18"/>
              </w:rPr>
              <w:t>×</w:t>
            </w:r>
            <w:r w:rsidRPr="00B6484C">
              <w:rPr>
                <w:rFonts w:ascii="仿宋_GB2312" w:eastAsia="仿宋_GB2312" w:hAnsi="Calibri"/>
                <w:sz w:val="18"/>
                <w:szCs w:val="18"/>
              </w:rPr>
              <w:t>24</w:t>
            </w:r>
            <w:r w:rsidRPr="00B6484C">
              <w:rPr>
                <w:rFonts w:ascii="仿宋_GB2312" w:eastAsia="仿宋_GB2312" w:hAnsi="Calibri" w:hint="eastAsia"/>
                <w:sz w:val="18"/>
                <w:szCs w:val="18"/>
              </w:rPr>
              <w:t>小时人工服务。</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第十八条</w:t>
            </w:r>
            <w:r w:rsidRPr="00B6484C">
              <w:rPr>
                <w:rFonts w:ascii="仿宋_GB2312" w:eastAsia="仿宋_GB2312" w:hAnsi="Calibri" w:hint="eastAsia"/>
                <w:sz w:val="18"/>
                <w:szCs w:val="18"/>
              </w:rPr>
              <w:t xml:space="preserve">　有线广播电视运营服务提供者接到用户故障报修后，需要上门维修的，应当自接报后</w:t>
            </w:r>
            <w:r w:rsidRPr="00B6484C">
              <w:rPr>
                <w:rFonts w:ascii="仿宋_GB2312" w:eastAsia="仿宋_GB2312" w:hAnsi="Calibri"/>
                <w:sz w:val="18"/>
                <w:szCs w:val="18"/>
              </w:rPr>
              <w:t>24</w:t>
            </w:r>
            <w:r w:rsidRPr="00B6484C">
              <w:rPr>
                <w:rFonts w:ascii="仿宋_GB2312" w:eastAsia="仿宋_GB2312" w:hAnsi="Calibri" w:hint="eastAsia"/>
                <w:sz w:val="18"/>
                <w:szCs w:val="18"/>
              </w:rPr>
              <w:t>小时内与用户预约上门维修时间。</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第十九条</w:t>
            </w:r>
            <w:r w:rsidRPr="00B6484C">
              <w:rPr>
                <w:rFonts w:ascii="仿宋_GB2312" w:eastAsia="仿宋_GB2312" w:hAnsi="Calibri" w:hint="eastAsia"/>
                <w:sz w:val="18"/>
                <w:szCs w:val="18"/>
              </w:rPr>
              <w:t xml:space="preserve">　城镇用户的网络和设备故障，有线广播电视运营服务提供者应当自接报之日的次日起或者用户同意的上门维修时间起</w:t>
            </w:r>
            <w:r w:rsidRPr="00B6484C">
              <w:rPr>
                <w:rFonts w:ascii="仿宋_GB2312" w:eastAsia="仿宋_GB2312" w:hAnsi="Calibri"/>
                <w:sz w:val="18"/>
                <w:szCs w:val="18"/>
              </w:rPr>
              <w:t>24</w:t>
            </w:r>
            <w:r w:rsidRPr="00B6484C">
              <w:rPr>
                <w:rFonts w:ascii="仿宋_GB2312" w:eastAsia="仿宋_GB2312" w:hAnsi="Calibri" w:hint="eastAsia"/>
                <w:sz w:val="18"/>
                <w:szCs w:val="18"/>
              </w:rPr>
              <w:t>小时内修复，重大故障应当在</w:t>
            </w:r>
            <w:r w:rsidRPr="00B6484C">
              <w:rPr>
                <w:rFonts w:ascii="仿宋_GB2312" w:eastAsia="仿宋_GB2312" w:hAnsi="Calibri"/>
                <w:sz w:val="18"/>
                <w:szCs w:val="18"/>
              </w:rPr>
              <w:t>48</w:t>
            </w:r>
            <w:r w:rsidRPr="00B6484C">
              <w:rPr>
                <w:rFonts w:ascii="仿宋_GB2312" w:eastAsia="仿宋_GB2312" w:hAnsi="Calibri" w:hint="eastAsia"/>
                <w:sz w:val="18"/>
                <w:szCs w:val="18"/>
              </w:rPr>
              <w:t>小时内修复；农村或者交通不便地区用户的故障，有线广播电视运营服务提供者应当自接报之日的次日起或者用户同意的上门维修时间起</w:t>
            </w:r>
            <w:r w:rsidRPr="00B6484C">
              <w:rPr>
                <w:rFonts w:ascii="仿宋_GB2312" w:eastAsia="仿宋_GB2312" w:hAnsi="Calibri"/>
                <w:sz w:val="18"/>
                <w:szCs w:val="18"/>
              </w:rPr>
              <w:t>72</w:t>
            </w:r>
            <w:r w:rsidRPr="00B6484C">
              <w:rPr>
                <w:rFonts w:ascii="仿宋_GB2312" w:eastAsia="仿宋_GB2312" w:hAnsi="Calibri" w:hint="eastAsia"/>
                <w:sz w:val="18"/>
                <w:szCs w:val="18"/>
              </w:rPr>
              <w:t>小时内修复。</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第二十一条</w:t>
            </w:r>
            <w:r w:rsidRPr="00B6484C">
              <w:rPr>
                <w:rFonts w:ascii="仿宋_GB2312" w:eastAsia="仿宋_GB2312" w:hAnsi="Calibri" w:hint="eastAsia"/>
                <w:sz w:val="18"/>
                <w:szCs w:val="18"/>
              </w:rPr>
              <w:t xml:space="preserve">　有线广播电视运营服务提供者委派的上门维修人员应当遵守预约时间，出示工作证明并佩带本单位标识，爱护用户设施。需要收取费用的，应当事先向用户说明。</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第二十六条</w:t>
            </w:r>
            <w:r w:rsidRPr="00B6484C">
              <w:rPr>
                <w:rFonts w:ascii="仿宋_GB2312" w:eastAsia="仿宋_GB2312" w:hAnsi="Calibri" w:hint="eastAsia"/>
                <w:sz w:val="18"/>
                <w:szCs w:val="18"/>
              </w:rPr>
              <w:t xml:space="preserve">　有线广播电视运营服务提供者应当建立用户投诉处理机制，形成包括受理、调查、处理、反馈、评估、报告、改进、存档等环节的完整工作流程。对用户关于服务的投诉，应当在</w:t>
            </w:r>
            <w:r w:rsidRPr="00B6484C">
              <w:rPr>
                <w:rFonts w:ascii="仿宋_GB2312" w:eastAsia="仿宋_GB2312" w:hAnsi="Calibri"/>
                <w:sz w:val="18"/>
                <w:szCs w:val="18"/>
              </w:rPr>
              <w:t>15</w:t>
            </w:r>
            <w:r w:rsidRPr="00B6484C">
              <w:rPr>
                <w:rFonts w:ascii="仿宋_GB2312" w:eastAsia="仿宋_GB2312" w:hAnsi="Calibri" w:hint="eastAsia"/>
                <w:sz w:val="18"/>
                <w:szCs w:val="18"/>
              </w:rPr>
              <w:t>个工作日内答复。</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收到广播影视行政部门或者其设立的投诉处理机构转来的用户投诉后，应当在要求的期限内完成有关投诉处理事宜；不能按时完成的，应当向有关广播影视行政部门或者投诉处理机构提前说明情况。</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第二十九条</w:t>
            </w:r>
            <w:r w:rsidRPr="00B6484C">
              <w:rPr>
                <w:rFonts w:ascii="仿宋_GB2312" w:eastAsia="仿宋_GB2312" w:hAnsi="Calibri" w:hint="eastAsia"/>
                <w:sz w:val="18"/>
                <w:szCs w:val="18"/>
              </w:rPr>
              <w:t xml:space="preserve">　有线广播电视运营服务提供者应当按照国务院广播影视行政部门的要求，对从业人员进行服务规范方面的培训。</w:t>
            </w:r>
          </w:p>
        </w:tc>
        <w:tc>
          <w:tcPr>
            <w:tcW w:w="70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Merge w:val="restart"/>
            <w:vAlign w:val="center"/>
          </w:tcPr>
          <w:p w:rsidR="00197D0A" w:rsidRPr="00B6484C" w:rsidRDefault="00197D0A" w:rsidP="00197D0A">
            <w:pPr>
              <w:spacing w:line="280" w:lineRule="exact"/>
              <w:rPr>
                <w:rFonts w:ascii="仿宋_GB2312" w:eastAsia="仿宋_GB2312" w:hAnsi="Calibri" w:cs="仿宋"/>
                <w:b/>
                <w:bCs/>
                <w:sz w:val="18"/>
                <w:szCs w:val="18"/>
              </w:rPr>
            </w:pPr>
            <w:r w:rsidRPr="00B6484C">
              <w:rPr>
                <w:rFonts w:ascii="仿宋_GB2312" w:eastAsia="仿宋_GB2312" w:hAnsi="Calibri" w:hint="eastAsia"/>
                <w:bCs/>
                <w:sz w:val="18"/>
                <w:szCs w:val="18"/>
              </w:rPr>
              <w:t>给予警告</w:t>
            </w:r>
          </w:p>
        </w:tc>
      </w:tr>
      <w:tr w:rsidR="00197D0A" w:rsidRPr="00B6484C" w:rsidTr="00F9590B">
        <w:trPr>
          <w:trHeight w:hRule="exact" w:val="1418"/>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47</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有线广播电视运营服务提供者接到用户故障报修后，需要上门维修的，未及时预约上门维修时间的处罚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hRule="exact" w:val="1418"/>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48</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有线广播电视运营服务提供者对接报的用户的网络和设备故障未在规定时限修复的处罚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给予警告</w:t>
            </w:r>
            <w:r w:rsidRPr="00B6484C">
              <w:rPr>
                <w:rFonts w:ascii="仿宋_GB2312" w:eastAsia="仿宋_GB2312" w:hAnsi="Calibri" w:hint="eastAsia"/>
                <w:sz w:val="18"/>
                <w:szCs w:val="18"/>
              </w:rPr>
              <w:t>，并处</w:t>
            </w:r>
            <w:r w:rsidRPr="00B6484C">
              <w:rPr>
                <w:rFonts w:ascii="仿宋_GB2312" w:eastAsia="仿宋_GB2312" w:hAnsi="Calibri"/>
                <w:sz w:val="18"/>
                <w:szCs w:val="18"/>
              </w:rPr>
              <w:t>1</w:t>
            </w:r>
            <w:r w:rsidRPr="00B6484C">
              <w:rPr>
                <w:rFonts w:ascii="仿宋_GB2312" w:eastAsia="仿宋_GB2312" w:hAnsi="Calibri" w:hint="eastAsia"/>
                <w:sz w:val="18"/>
                <w:szCs w:val="18"/>
              </w:rPr>
              <w:t>千元以下罚款</w:t>
            </w:r>
          </w:p>
        </w:tc>
      </w:tr>
      <w:tr w:rsidR="00197D0A" w:rsidRPr="00B6484C" w:rsidTr="00F9590B">
        <w:trPr>
          <w:trHeight w:hRule="exact" w:val="1418"/>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49</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有线广播电视运营服务提供者委派的上门维修人员违反服务规定的处罚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给予警告</w:t>
            </w:r>
            <w:r w:rsidRPr="00B6484C">
              <w:rPr>
                <w:rFonts w:ascii="仿宋_GB2312" w:eastAsia="仿宋_GB2312" w:hAnsi="Calibri" w:hint="eastAsia"/>
                <w:sz w:val="18"/>
                <w:szCs w:val="18"/>
              </w:rPr>
              <w:t>，并处</w:t>
            </w:r>
            <w:r w:rsidRPr="00B6484C">
              <w:rPr>
                <w:rFonts w:ascii="仿宋_GB2312" w:eastAsia="仿宋_GB2312" w:hAnsi="Calibri"/>
                <w:sz w:val="18"/>
                <w:szCs w:val="18"/>
              </w:rPr>
              <w:t>1</w:t>
            </w:r>
            <w:r w:rsidRPr="00B6484C">
              <w:rPr>
                <w:rFonts w:ascii="仿宋_GB2312" w:eastAsia="仿宋_GB2312" w:hAnsi="Calibri" w:hint="eastAsia"/>
                <w:sz w:val="18"/>
                <w:szCs w:val="18"/>
              </w:rPr>
              <w:t>千元以</w:t>
            </w:r>
            <w:r w:rsidRPr="00B6484C">
              <w:rPr>
                <w:rFonts w:ascii="仿宋_GB2312" w:eastAsia="仿宋_GB2312" w:hAnsi="Calibri"/>
                <w:sz w:val="18"/>
                <w:szCs w:val="18"/>
              </w:rPr>
              <w:t>上2</w:t>
            </w:r>
            <w:r w:rsidRPr="00B6484C">
              <w:rPr>
                <w:rFonts w:ascii="仿宋_GB2312" w:eastAsia="仿宋_GB2312" w:hAnsi="Calibri" w:hint="eastAsia"/>
                <w:sz w:val="18"/>
                <w:szCs w:val="18"/>
              </w:rPr>
              <w:t>千元以下罚款</w:t>
            </w:r>
          </w:p>
        </w:tc>
      </w:tr>
      <w:tr w:rsidR="00197D0A" w:rsidRPr="00B6484C" w:rsidTr="00F9590B">
        <w:trPr>
          <w:trHeight w:hRule="exact" w:val="1418"/>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50</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有线广播电视运营服务提供者未建立用户投诉处理机制和完整工作流程，未能及时有效处理主答复用户投诉的处罚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给予警告</w:t>
            </w:r>
            <w:r w:rsidRPr="00B6484C">
              <w:rPr>
                <w:rFonts w:ascii="仿宋_GB2312" w:eastAsia="仿宋_GB2312" w:hAnsi="Calibri" w:hint="eastAsia"/>
                <w:sz w:val="18"/>
                <w:szCs w:val="18"/>
              </w:rPr>
              <w:t>，并处</w:t>
            </w:r>
            <w:r w:rsidRPr="00B6484C">
              <w:rPr>
                <w:rFonts w:ascii="仿宋_GB2312" w:eastAsia="仿宋_GB2312" w:hAnsi="Calibri"/>
                <w:sz w:val="18"/>
                <w:szCs w:val="18"/>
              </w:rPr>
              <w:t>2</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4千</w:t>
            </w:r>
            <w:r w:rsidRPr="00B6484C">
              <w:rPr>
                <w:rFonts w:ascii="仿宋_GB2312" w:eastAsia="仿宋_GB2312" w:hAnsi="Calibri" w:hint="eastAsia"/>
                <w:sz w:val="18"/>
                <w:szCs w:val="18"/>
              </w:rPr>
              <w:t>元以下罚款</w:t>
            </w:r>
          </w:p>
        </w:tc>
      </w:tr>
      <w:tr w:rsidR="00197D0A" w:rsidRPr="00B6484C" w:rsidTr="00F9590B">
        <w:trPr>
          <w:trHeight w:val="169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51</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有线广播电视运营服务提供者未按照国务院广播影视行政部门的要求，对从业人员进行服务规范方面培训的处罚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给予警告</w:t>
            </w:r>
            <w:r w:rsidRPr="00B6484C">
              <w:rPr>
                <w:rFonts w:ascii="仿宋_GB2312" w:eastAsia="仿宋_GB2312" w:hAnsi="Calibri" w:hint="eastAsia"/>
                <w:sz w:val="18"/>
                <w:szCs w:val="18"/>
              </w:rPr>
              <w:t>，并处</w:t>
            </w:r>
            <w:r w:rsidRPr="00B6484C">
              <w:rPr>
                <w:rFonts w:ascii="仿宋_GB2312" w:eastAsia="仿宋_GB2312" w:hAnsi="Calibri"/>
                <w:sz w:val="18"/>
                <w:szCs w:val="18"/>
              </w:rPr>
              <w:t>4</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5千</w:t>
            </w:r>
            <w:r w:rsidRPr="00B6484C">
              <w:rPr>
                <w:rFonts w:ascii="仿宋_GB2312" w:eastAsia="仿宋_GB2312" w:hAnsi="Calibri" w:hint="eastAsia"/>
                <w:sz w:val="18"/>
                <w:szCs w:val="18"/>
              </w:rPr>
              <w:t>元罚款</w:t>
            </w:r>
          </w:p>
        </w:tc>
      </w:tr>
      <w:tr w:rsidR="00197D0A" w:rsidRPr="00B6484C" w:rsidTr="00F9590B">
        <w:trPr>
          <w:trHeight w:hRule="exact" w:val="1147"/>
          <w:jc w:val="center"/>
        </w:trPr>
        <w:tc>
          <w:tcPr>
            <w:tcW w:w="500" w:type="dxa"/>
            <w:vMerge w:val="restart"/>
            <w:vAlign w:val="center"/>
          </w:tcPr>
          <w:p w:rsidR="00197D0A" w:rsidRPr="00B6484C" w:rsidRDefault="00197D0A" w:rsidP="00197D0A">
            <w:pPr>
              <w:spacing w:line="240" w:lineRule="exact"/>
              <w:rPr>
                <w:rFonts w:ascii="仿宋_GB2312" w:eastAsia="仿宋_GB2312" w:hAnsi="Calibri"/>
                <w:b/>
                <w:sz w:val="18"/>
                <w:szCs w:val="18"/>
              </w:rPr>
            </w:pPr>
            <w:r w:rsidRPr="00B6484C">
              <w:rPr>
                <w:rFonts w:ascii="仿宋_GB2312" w:eastAsia="仿宋_GB2312" w:hAnsi="Calibri"/>
                <w:sz w:val="18"/>
                <w:szCs w:val="18"/>
              </w:rPr>
              <w:lastRenderedPageBreak/>
              <w:t>52</w:t>
            </w:r>
          </w:p>
        </w:tc>
        <w:tc>
          <w:tcPr>
            <w:tcW w:w="2341" w:type="dxa"/>
            <w:vMerge w:val="restart"/>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在车站、码头、广场、街道、楼宇等公共场所和公共交通工具内进行电视播放未向县级以上广播电视行政部门备案的处罚</w:t>
            </w:r>
          </w:p>
        </w:tc>
        <w:tc>
          <w:tcPr>
            <w:tcW w:w="5807" w:type="dxa"/>
            <w:vMerge w:val="restart"/>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《甘肃省广播电视管理条例》</w:t>
            </w:r>
            <w:r w:rsidRPr="00B6484C">
              <w:rPr>
                <w:rFonts w:ascii="仿宋_GB2312" w:eastAsia="仿宋_GB2312" w:hAnsi="Calibri" w:hint="eastAsia"/>
                <w:bCs/>
                <w:sz w:val="18"/>
                <w:szCs w:val="18"/>
              </w:rPr>
              <w:t>第三十四条</w:t>
            </w:r>
            <w:r w:rsidRPr="00B6484C">
              <w:rPr>
                <w:rFonts w:ascii="仿宋_GB2312" w:eastAsia="仿宋_GB2312" w:hAnsi="Calibri" w:hint="eastAsia"/>
                <w:sz w:val="18"/>
                <w:szCs w:val="18"/>
              </w:rPr>
              <w:t xml:space="preserve">　违反本条例规定，有下列行为之一的，由县级以上广播电视行政部门给予警告，责令改正，没收非法所得，可以并处</w:t>
            </w:r>
            <w:r w:rsidRPr="00B6484C">
              <w:rPr>
                <w:rFonts w:ascii="仿宋_GB2312" w:eastAsia="仿宋_GB2312" w:hAnsi="Calibri"/>
                <w:sz w:val="18"/>
                <w:szCs w:val="18"/>
              </w:rPr>
              <w:t>5000</w:t>
            </w:r>
            <w:r w:rsidRPr="00B6484C">
              <w:rPr>
                <w:rFonts w:ascii="仿宋_GB2312" w:eastAsia="仿宋_GB2312" w:hAnsi="Calibri" w:hint="eastAsia"/>
                <w:sz w:val="18"/>
                <w:szCs w:val="18"/>
              </w:rPr>
              <w:t>元以上</w:t>
            </w:r>
            <w:r w:rsidRPr="00B6484C">
              <w:rPr>
                <w:rFonts w:ascii="仿宋_GB2312" w:eastAsia="仿宋_GB2312" w:hAnsi="Calibri"/>
                <w:sz w:val="18"/>
                <w:szCs w:val="18"/>
              </w:rPr>
              <w:t>2</w:t>
            </w:r>
            <w:r w:rsidRPr="00B6484C">
              <w:rPr>
                <w:rFonts w:ascii="仿宋_GB2312" w:eastAsia="仿宋_GB2312" w:hAnsi="Calibri" w:hint="eastAsia"/>
                <w:sz w:val="18"/>
                <w:szCs w:val="18"/>
              </w:rPr>
              <w:t xml:space="preserve">万元以下罚款，对其单位负责人和直接责任人由上级主管部门给予行政处分：　　</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（五）在车站、码头、广场、街道、楼宇等公共场所和公共交通工具内进行电视播放未向县级以上广播电视行政部门备案的。</w:t>
            </w:r>
          </w:p>
        </w:tc>
        <w:tc>
          <w:tcPr>
            <w:tcW w:w="709" w:type="dxa"/>
            <w:vAlign w:val="center"/>
          </w:tcPr>
          <w:p w:rsidR="00197D0A" w:rsidRPr="00B6484C" w:rsidRDefault="00197D0A" w:rsidP="00197D0A">
            <w:pPr>
              <w:spacing w:line="240" w:lineRule="exact"/>
              <w:rPr>
                <w:rFonts w:ascii="仿宋_GB2312" w:eastAsia="仿宋_GB2312" w:hAnsi="Calibri" w:cs="仿宋"/>
                <w:sz w:val="18"/>
                <w:szCs w:val="18"/>
              </w:rPr>
            </w:pPr>
            <w:r w:rsidRPr="00B6484C">
              <w:rPr>
                <w:rFonts w:ascii="仿宋_GB2312" w:eastAsia="仿宋_GB2312" w:hAnsi="Calibri" w:cs="仿宋" w:hint="eastAsia"/>
                <w:sz w:val="18"/>
                <w:szCs w:val="18"/>
              </w:rPr>
              <w:t>轻微</w:t>
            </w:r>
          </w:p>
        </w:tc>
        <w:tc>
          <w:tcPr>
            <w:tcW w:w="1701" w:type="dxa"/>
            <w:vAlign w:val="center"/>
          </w:tcPr>
          <w:p w:rsidR="00197D0A" w:rsidRPr="00B6484C" w:rsidRDefault="00197D0A" w:rsidP="00197D0A">
            <w:pPr>
              <w:spacing w:line="240" w:lineRule="exact"/>
              <w:rPr>
                <w:rFonts w:ascii="仿宋_GB2312" w:eastAsia="仿宋_GB2312" w:hAnsi="Calibri" w:cs="仿宋"/>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rPr>
                <w:rFonts w:ascii="Calibri" w:hAnsi="Calibri"/>
                <w:szCs w:val="22"/>
              </w:rPr>
            </w:pPr>
            <w:r w:rsidRPr="00B6484C">
              <w:rPr>
                <w:rFonts w:ascii="仿宋_GB2312" w:eastAsia="仿宋_GB2312" w:hAnsi="Calibri" w:hint="eastAsia"/>
                <w:sz w:val="18"/>
                <w:szCs w:val="18"/>
              </w:rPr>
              <w:t>给予警告，责令改正，没收非法所得，可以并处</w:t>
            </w:r>
            <w:r w:rsidRPr="00B6484C">
              <w:rPr>
                <w:rFonts w:ascii="仿宋_GB2312" w:eastAsia="仿宋_GB2312" w:hAnsi="Calibri"/>
                <w:sz w:val="18"/>
                <w:szCs w:val="18"/>
              </w:rPr>
              <w:t>5</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7</w:t>
            </w:r>
            <w:r w:rsidRPr="00B6484C">
              <w:rPr>
                <w:rFonts w:ascii="仿宋_GB2312" w:eastAsia="仿宋_GB2312" w:hAnsi="Calibri" w:hint="eastAsia"/>
                <w:sz w:val="18"/>
                <w:szCs w:val="18"/>
              </w:rPr>
              <w:t>千元以下罚款</w:t>
            </w:r>
          </w:p>
        </w:tc>
      </w:tr>
      <w:tr w:rsidR="00197D0A" w:rsidRPr="00B6484C" w:rsidTr="00F9590B">
        <w:trPr>
          <w:trHeight w:hRule="exact" w:val="8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cs="仿宋" w:hint="eastAsia"/>
                <w:sz w:val="18"/>
                <w:szCs w:val="18"/>
              </w:rPr>
              <w:t>一般</w:t>
            </w:r>
          </w:p>
        </w:tc>
        <w:tc>
          <w:tcPr>
            <w:tcW w:w="1701"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给予警告，责令改正，没收非法所得，可以并处</w:t>
            </w:r>
            <w:r w:rsidRPr="00B6484C">
              <w:rPr>
                <w:rFonts w:ascii="仿宋_GB2312" w:eastAsia="仿宋_GB2312" w:hAnsi="Calibri"/>
                <w:sz w:val="18"/>
                <w:szCs w:val="18"/>
              </w:rPr>
              <w:t>7</w:t>
            </w:r>
            <w:r w:rsidRPr="00B6484C">
              <w:rPr>
                <w:rFonts w:ascii="仿宋_GB2312" w:eastAsia="仿宋_GB2312" w:hAnsi="Calibri" w:hint="eastAsia"/>
                <w:sz w:val="18"/>
                <w:szCs w:val="18"/>
              </w:rPr>
              <w:t>千元以上</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万元以下罚款</w:t>
            </w:r>
          </w:p>
        </w:tc>
      </w:tr>
      <w:tr w:rsidR="00197D0A" w:rsidRPr="00B6484C" w:rsidTr="00F9590B">
        <w:trPr>
          <w:trHeight w:hRule="exact" w:val="8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cs="仿宋" w:hint="eastAsia"/>
                <w:sz w:val="18"/>
                <w:szCs w:val="18"/>
              </w:rPr>
              <w:t>较重</w:t>
            </w:r>
          </w:p>
        </w:tc>
        <w:tc>
          <w:tcPr>
            <w:tcW w:w="1701"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8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w:t>
            </w:r>
          </w:p>
        </w:tc>
      </w:tr>
      <w:tr w:rsidR="00197D0A" w:rsidRPr="00B6484C" w:rsidTr="00F9590B">
        <w:trPr>
          <w:trHeight w:hRule="exact" w:val="8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_GB2312" w:eastAsia="仿宋_GB2312" w:hAnsi="Calibri" w:cs="仿宋"/>
                <w:sz w:val="18"/>
                <w:szCs w:val="18"/>
              </w:rPr>
            </w:pPr>
            <w:r w:rsidRPr="00B6484C">
              <w:rPr>
                <w:rFonts w:ascii="仿宋_GB2312" w:eastAsia="仿宋_GB2312" w:hAnsi="Calibri" w:cs="仿宋" w:hint="eastAsia"/>
                <w:sz w:val="18"/>
                <w:szCs w:val="18"/>
              </w:rPr>
              <w:t>特别</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责令改正，给予警告，并处</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万元以下罚款</w:t>
            </w:r>
          </w:p>
        </w:tc>
      </w:tr>
      <w:tr w:rsidR="00197D0A" w:rsidRPr="00B6484C" w:rsidTr="00F9590B">
        <w:trPr>
          <w:trHeight w:val="964"/>
          <w:jc w:val="center"/>
        </w:trPr>
        <w:tc>
          <w:tcPr>
            <w:tcW w:w="500" w:type="dxa"/>
            <w:vMerge w:val="restart"/>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53</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播出含有禁止内容的电视剧的处罚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1.</w:t>
            </w:r>
            <w:r w:rsidRPr="00B6484C">
              <w:rPr>
                <w:rFonts w:ascii="仿宋_GB2312" w:eastAsia="仿宋_GB2312" w:hAnsi="Calibri" w:hint="eastAsia"/>
                <w:sz w:val="18"/>
                <w:szCs w:val="18"/>
              </w:rPr>
              <w:t>《广播电视管理条例》第四十九条违反本条例规定，制作、播放、向境外提供含有本条例第三十二条规定禁止内容的节目的，由县级以上人民政府广播电视行政部门责令停止制作、播放、向境外提供，收缴其节目载体，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5</w:t>
            </w:r>
            <w:r w:rsidRPr="00B6484C">
              <w:rPr>
                <w:rFonts w:ascii="仿宋_GB2312" w:eastAsia="仿宋_GB2312" w:hAnsi="Calibri" w:hint="eastAsia"/>
                <w:sz w:val="18"/>
                <w:szCs w:val="18"/>
              </w:rPr>
              <w:t>万元以下的罚款；情节严重的，由原批准机关吊销许可证；违反治安管理规定的，由公安机关依法给予治安管理处罚；构成犯罪的，依法追究刑事责任。</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2.</w:t>
            </w:r>
            <w:r w:rsidRPr="00B6484C">
              <w:rPr>
                <w:rFonts w:ascii="仿宋_GB2312" w:eastAsia="仿宋_GB2312" w:hAnsi="Calibri" w:hint="eastAsia"/>
                <w:sz w:val="18"/>
                <w:szCs w:val="18"/>
              </w:rPr>
              <w:t>《电视剧内容管理规定》第三十六条　违反本规定，制作、发行、播出的电视剧含有本规定第五条禁止内容的，依照《广播电视管理条例》第四十九条的规定予以处罚。</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 xml:space="preserve">　　</w:t>
            </w:r>
          </w:p>
          <w:p w:rsidR="00197D0A" w:rsidRPr="00B6484C" w:rsidRDefault="00197D0A" w:rsidP="00197D0A">
            <w:pPr>
              <w:spacing w:line="280" w:lineRule="exact"/>
              <w:rPr>
                <w:rFonts w:ascii="仿宋_GB2312" w:eastAsia="仿宋_GB2312" w:hAnsi="Calibri"/>
                <w:sz w:val="18"/>
                <w:szCs w:val="18"/>
              </w:rPr>
            </w:pPr>
          </w:p>
        </w:tc>
        <w:tc>
          <w:tcPr>
            <w:tcW w:w="70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cs="仿宋" w:hint="eastAsia"/>
                <w:sz w:val="18"/>
                <w:szCs w:val="18"/>
              </w:rPr>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w:t>
            </w:r>
            <w:r w:rsidRPr="00B6484C">
              <w:rPr>
                <w:rFonts w:ascii="仿宋_GB2312" w:eastAsia="仿宋_GB2312" w:hAnsi="Calibri"/>
                <w:sz w:val="18"/>
                <w:szCs w:val="18"/>
              </w:rPr>
              <w:t>，</w:t>
            </w:r>
            <w:r w:rsidRPr="00B6484C">
              <w:rPr>
                <w:rFonts w:ascii="仿宋_GB2312" w:eastAsia="仿宋_GB2312" w:hAnsi="Calibri" w:hint="eastAsia"/>
                <w:sz w:val="18"/>
                <w:szCs w:val="18"/>
              </w:rPr>
              <w:t>并处以</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万元以下的罚款</w:t>
            </w:r>
          </w:p>
        </w:tc>
      </w:tr>
      <w:tr w:rsidR="00197D0A" w:rsidRPr="00B6484C" w:rsidTr="00F9590B">
        <w:trPr>
          <w:trHeight w:val="947"/>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万元以下的罚款</w:t>
            </w:r>
          </w:p>
        </w:tc>
      </w:tr>
      <w:tr w:rsidR="00197D0A" w:rsidRPr="00B6484C" w:rsidTr="00F9590B">
        <w:trPr>
          <w:trHeight w:val="1019"/>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万元以下的罚款</w:t>
            </w:r>
          </w:p>
        </w:tc>
      </w:tr>
      <w:tr w:rsidR="00197D0A" w:rsidRPr="00B6484C" w:rsidTr="00F9590B">
        <w:trPr>
          <w:trHeight w:val="976"/>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4</w:t>
            </w:r>
            <w:r w:rsidRPr="00B6484C">
              <w:rPr>
                <w:rFonts w:ascii="仿宋_GB2312" w:eastAsia="仿宋_GB2312" w:hAnsi="Calibri" w:hint="eastAsia"/>
                <w:sz w:val="18"/>
                <w:szCs w:val="18"/>
              </w:rPr>
              <w:t>万元以下的罚款</w:t>
            </w:r>
          </w:p>
        </w:tc>
      </w:tr>
      <w:tr w:rsidR="00197D0A" w:rsidRPr="00B6484C" w:rsidTr="00F9590B">
        <w:trPr>
          <w:trHeight w:val="951"/>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cs="仿宋"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cs="仿宋"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责令停止制作、播放、向境外提供，收缴其节目载体，并处以</w:t>
            </w:r>
            <w:r w:rsidRPr="00B6484C">
              <w:rPr>
                <w:rFonts w:ascii="仿宋_GB2312" w:eastAsia="仿宋_GB2312" w:hAnsi="Calibri"/>
                <w:sz w:val="18"/>
                <w:szCs w:val="18"/>
              </w:rPr>
              <w:t>4</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5</w:t>
            </w:r>
            <w:r w:rsidRPr="00B6484C">
              <w:rPr>
                <w:rFonts w:ascii="仿宋_GB2312" w:eastAsia="仿宋_GB2312" w:hAnsi="Calibri" w:hint="eastAsia"/>
                <w:sz w:val="18"/>
                <w:szCs w:val="18"/>
              </w:rPr>
              <w:t>万元以下的罚款；由原批准机关吊销许可证</w:t>
            </w:r>
          </w:p>
        </w:tc>
      </w:tr>
      <w:tr w:rsidR="00197D0A" w:rsidRPr="00B6484C" w:rsidTr="00F9590B">
        <w:trPr>
          <w:trHeight w:val="794"/>
          <w:jc w:val="center"/>
        </w:trPr>
        <w:tc>
          <w:tcPr>
            <w:tcW w:w="500" w:type="dxa"/>
            <w:vMerge w:val="restart"/>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54</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播出含有禁止内容的广播电视广告、播出禁止播出的广播电视广告的处罚</w:t>
            </w:r>
          </w:p>
        </w:tc>
        <w:tc>
          <w:tcPr>
            <w:tcW w:w="5807"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《广播电视广告播出管理办法》</w:t>
            </w:r>
            <w:r w:rsidRPr="00B6484C">
              <w:rPr>
                <w:rFonts w:ascii="仿宋_GB2312" w:eastAsia="仿宋_GB2312" w:hAnsi="Calibri" w:hint="eastAsia"/>
                <w:bCs/>
                <w:sz w:val="18"/>
                <w:szCs w:val="18"/>
              </w:rPr>
              <w:t>第四十条</w:t>
            </w:r>
            <w:r w:rsidRPr="00B6484C">
              <w:rPr>
                <w:rFonts w:ascii="仿宋_GB2312" w:eastAsia="仿宋_GB2312" w:hAnsi="Calibri" w:hint="eastAsia"/>
                <w:sz w:val="18"/>
                <w:szCs w:val="18"/>
              </w:rPr>
              <w:t>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p w:rsidR="00197D0A" w:rsidRPr="00B6484C" w:rsidRDefault="00197D0A" w:rsidP="00197D0A">
            <w:pPr>
              <w:spacing w:line="280" w:lineRule="exact"/>
              <w:rPr>
                <w:rFonts w:ascii="仿宋_GB2312" w:eastAsia="仿宋_GB2312" w:hAnsi="Calibri"/>
                <w:sz w:val="18"/>
                <w:szCs w:val="18"/>
              </w:rPr>
            </w:pPr>
          </w:p>
        </w:tc>
        <w:tc>
          <w:tcPr>
            <w:tcW w:w="709"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轻微</w:t>
            </w:r>
          </w:p>
        </w:tc>
        <w:tc>
          <w:tcPr>
            <w:tcW w:w="1701" w:type="dxa"/>
            <w:vAlign w:val="center"/>
          </w:tcPr>
          <w:p w:rsidR="00197D0A" w:rsidRPr="00B6484C" w:rsidRDefault="00197D0A" w:rsidP="00197D0A">
            <w:pPr>
              <w:spacing w:line="260" w:lineRule="exact"/>
              <w:rPr>
                <w:rFonts w:ascii="仿宋_GB2312" w:eastAsia="仿宋_GB2312" w:hAnsi="Calibri" w:cs="仿宋"/>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60" w:lineRule="exact"/>
              <w:rPr>
                <w:rFonts w:ascii="仿宋_GB2312" w:eastAsia="仿宋_GB2312" w:hAnsi="Calibri" w:cs="仿宋"/>
                <w:sz w:val="18"/>
                <w:szCs w:val="18"/>
              </w:rPr>
            </w:pPr>
            <w:r w:rsidRPr="00B6484C">
              <w:rPr>
                <w:rFonts w:ascii="仿宋_GB2312" w:eastAsia="仿宋_GB2312" w:hAnsi="Calibri" w:cs="仿宋" w:hint="eastAsia"/>
                <w:sz w:val="18"/>
                <w:szCs w:val="18"/>
              </w:rPr>
              <w:t>责令改正，给予警告</w:t>
            </w:r>
            <w:r w:rsidRPr="00B6484C">
              <w:rPr>
                <w:rFonts w:ascii="仿宋_GB2312" w:eastAsia="仿宋_GB2312" w:hAnsi="Calibri" w:cs="仿宋"/>
                <w:sz w:val="18"/>
                <w:szCs w:val="18"/>
              </w:rPr>
              <w:t>，</w:t>
            </w:r>
            <w:r w:rsidRPr="00B6484C">
              <w:rPr>
                <w:rFonts w:ascii="仿宋_GB2312" w:eastAsia="仿宋_GB2312" w:hAnsi="Calibri" w:cs="仿宋" w:hint="eastAsia"/>
                <w:sz w:val="18"/>
                <w:szCs w:val="18"/>
              </w:rPr>
              <w:t>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元以下罚款</w:t>
            </w:r>
          </w:p>
        </w:tc>
      </w:tr>
      <w:tr w:rsidR="00197D0A" w:rsidRPr="00B6484C" w:rsidTr="00F9590B">
        <w:trPr>
          <w:trHeight w:val="79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60" w:lineRule="exact"/>
              <w:rPr>
                <w:rFonts w:ascii="仿宋_GB2312" w:eastAsia="仿宋_GB2312" w:hAnsi="Calibri" w:cs="仿宋"/>
                <w:sz w:val="18"/>
                <w:szCs w:val="18"/>
              </w:rPr>
            </w:pPr>
            <w:r w:rsidRPr="00B6484C">
              <w:rPr>
                <w:rFonts w:ascii="仿宋_GB2312" w:eastAsia="仿宋_GB2312" w:hAnsi="Calibri" w:cs="仿宋" w:hint="eastAsia"/>
                <w:sz w:val="18"/>
                <w:szCs w:val="18"/>
              </w:rPr>
              <w:t>责令改正，给予警告，可以并处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万元以下罚款</w:t>
            </w:r>
          </w:p>
        </w:tc>
      </w:tr>
      <w:tr w:rsidR="00197D0A" w:rsidRPr="00B6484C" w:rsidTr="00F9590B">
        <w:trPr>
          <w:trHeight w:val="79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60" w:lineRule="exact"/>
              <w:rPr>
                <w:rFonts w:ascii="仿宋_GB2312" w:eastAsia="仿宋_GB2312" w:hAnsi="Calibri" w:cs="仿宋"/>
                <w:sz w:val="18"/>
                <w:szCs w:val="18"/>
              </w:rPr>
            </w:pPr>
            <w:r w:rsidRPr="00B6484C">
              <w:rPr>
                <w:rFonts w:ascii="仿宋_GB2312" w:eastAsia="仿宋_GB2312" w:hAnsi="Calibri" w:cs="仿宋" w:hint="eastAsia"/>
                <w:sz w:val="18"/>
                <w:szCs w:val="18"/>
              </w:rPr>
              <w:t>责令改正，给予警告，可以并处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val="79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60" w:lineRule="exact"/>
              <w:rPr>
                <w:rFonts w:ascii="仿宋_GB2312" w:eastAsia="仿宋_GB2312" w:hAnsi="Calibri" w:cs="仿宋"/>
                <w:sz w:val="18"/>
                <w:szCs w:val="18"/>
              </w:rPr>
            </w:pPr>
            <w:r w:rsidRPr="00B6484C">
              <w:rPr>
                <w:rFonts w:ascii="仿宋_GB2312" w:eastAsia="仿宋_GB2312" w:hAnsi="Calibri" w:cs="仿宋" w:hint="eastAsia"/>
                <w:sz w:val="18"/>
                <w:szCs w:val="18"/>
              </w:rPr>
              <w:t>责令改正，给予警告，可以并处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2.5</w:t>
            </w:r>
            <w:r w:rsidRPr="00B6484C">
              <w:rPr>
                <w:rFonts w:ascii="仿宋_GB2312" w:eastAsia="仿宋_GB2312" w:hAnsi="Calibri" w:hint="eastAsia"/>
                <w:sz w:val="18"/>
                <w:szCs w:val="18"/>
              </w:rPr>
              <w:t>万元以下罚款</w:t>
            </w:r>
          </w:p>
        </w:tc>
      </w:tr>
      <w:tr w:rsidR="00197D0A" w:rsidRPr="00B6484C" w:rsidTr="00F9590B">
        <w:trPr>
          <w:trHeight w:val="79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6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60" w:lineRule="exact"/>
              <w:rPr>
                <w:rFonts w:ascii="仿宋_GB2312" w:eastAsia="仿宋_GB2312" w:hAnsi="Calibri" w:cs="仿宋"/>
                <w:sz w:val="18"/>
                <w:szCs w:val="18"/>
              </w:rPr>
            </w:pPr>
            <w:r w:rsidRPr="00B6484C">
              <w:rPr>
                <w:rFonts w:ascii="仿宋_GB2312" w:eastAsia="仿宋_GB2312" w:hAnsi="Calibri" w:cs="仿宋" w:hint="eastAsia"/>
                <w:sz w:val="18"/>
                <w:szCs w:val="18"/>
              </w:rPr>
              <w:t>可以并处</w:t>
            </w:r>
            <w:r w:rsidRPr="00B6484C">
              <w:rPr>
                <w:rFonts w:ascii="仿宋_GB2312" w:eastAsia="仿宋_GB2312" w:hAnsi="Calibri"/>
                <w:sz w:val="18"/>
                <w:szCs w:val="18"/>
              </w:rPr>
              <w:t>2.5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3</w:t>
            </w:r>
            <w:r w:rsidRPr="00B6484C">
              <w:rPr>
                <w:rFonts w:ascii="仿宋_GB2312" w:eastAsia="仿宋_GB2312" w:hAnsi="Calibri" w:hint="eastAsia"/>
                <w:sz w:val="18"/>
                <w:szCs w:val="18"/>
              </w:rPr>
              <w:t>万元以下罚款，由原发证机关吊销《广播电视频道许可证》、《广播电视播出机构许可证》</w:t>
            </w:r>
          </w:p>
        </w:tc>
      </w:tr>
      <w:tr w:rsidR="00197D0A" w:rsidRPr="00B6484C" w:rsidTr="00F9590B">
        <w:trPr>
          <w:trHeight w:hRule="exact" w:val="1134"/>
          <w:jc w:val="center"/>
        </w:trPr>
        <w:tc>
          <w:tcPr>
            <w:tcW w:w="500"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55</w:t>
            </w:r>
          </w:p>
        </w:tc>
        <w:tc>
          <w:tcPr>
            <w:tcW w:w="2341" w:type="dxa"/>
            <w:vMerge w:val="restart"/>
            <w:vAlign w:val="center"/>
          </w:tcPr>
          <w:p w:rsidR="00197D0A" w:rsidRPr="00B6484C" w:rsidRDefault="00197D0A" w:rsidP="00197D0A">
            <w:pPr>
              <w:spacing w:line="280" w:lineRule="exact"/>
              <w:rPr>
                <w:rFonts w:ascii="仿宋_GB2312" w:eastAsia="仿宋_GB2312" w:hAnsi="Calibri"/>
                <w:sz w:val="18"/>
                <w:szCs w:val="18"/>
              </w:rPr>
            </w:pP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超时播出商业广告的处罚</w:t>
            </w:r>
          </w:p>
          <w:p w:rsidR="00197D0A" w:rsidRPr="00B6484C" w:rsidRDefault="00197D0A" w:rsidP="00197D0A">
            <w:pPr>
              <w:spacing w:line="280" w:lineRule="exact"/>
              <w:rPr>
                <w:rFonts w:ascii="仿宋_GB2312" w:eastAsia="仿宋_GB2312" w:hAnsi="Calibri"/>
                <w:sz w:val="18"/>
                <w:szCs w:val="18"/>
              </w:rPr>
            </w:pPr>
          </w:p>
        </w:tc>
        <w:tc>
          <w:tcPr>
            <w:tcW w:w="5807" w:type="dxa"/>
            <w:vMerge w:val="restart"/>
            <w:vAlign w:val="center"/>
          </w:tcPr>
          <w:p w:rsidR="00197D0A" w:rsidRPr="00B6484C" w:rsidRDefault="00197D0A" w:rsidP="00536CE0">
            <w:pPr>
              <w:spacing w:line="280" w:lineRule="exact"/>
              <w:rPr>
                <w:rFonts w:ascii="仿宋_GB2312" w:eastAsia="仿宋_GB2312" w:hAnsi="Calibri"/>
                <w:sz w:val="18"/>
                <w:szCs w:val="18"/>
              </w:rPr>
            </w:pPr>
            <w:r w:rsidRPr="00B6484C">
              <w:rPr>
                <w:rFonts w:ascii="仿宋_GB2312" w:eastAsia="仿宋_GB2312" w:hAnsi="Calibri"/>
                <w:sz w:val="18"/>
                <w:szCs w:val="18"/>
              </w:rPr>
              <w:t>1.</w:t>
            </w:r>
            <w:r w:rsidRPr="00B6484C">
              <w:rPr>
                <w:rFonts w:ascii="仿宋_GB2312" w:eastAsia="仿宋_GB2312" w:hAnsi="Calibri" w:hint="eastAsia"/>
                <w:sz w:val="18"/>
                <w:szCs w:val="18"/>
              </w:rPr>
              <w:t>《广播电视广告播出管理办法》</w:t>
            </w:r>
            <w:r w:rsidRPr="00B6484C">
              <w:rPr>
                <w:rFonts w:ascii="仿宋_GB2312" w:eastAsia="仿宋_GB2312" w:hAnsi="Calibri" w:hint="eastAsia"/>
                <w:bCs/>
                <w:sz w:val="18"/>
                <w:szCs w:val="18"/>
              </w:rPr>
              <w:t>第四十一条</w:t>
            </w:r>
            <w:r w:rsidRPr="00B6484C">
              <w:rPr>
                <w:rFonts w:ascii="仿宋_GB2312" w:eastAsia="仿宋_GB2312" w:hAnsi="Calibri" w:hint="eastAsia"/>
                <w:sz w:val="18"/>
                <w:szCs w:val="18"/>
              </w:rPr>
              <w:t>违反本办法第十五条、第十六条、第十七条的规定，以及违反本办法第二十二条规定插播广告的，由县级以上人民政府广播影视行政部门依据《广播电视管理条例》第五十条、第五十一条的有关规定给予处罚。</w:t>
            </w:r>
          </w:p>
          <w:p w:rsidR="00197D0A" w:rsidRPr="00B6484C" w:rsidRDefault="00197D0A" w:rsidP="00536CE0">
            <w:pPr>
              <w:spacing w:line="280" w:lineRule="exact"/>
              <w:rPr>
                <w:rFonts w:ascii="仿宋_GB2312" w:eastAsia="仿宋_GB2312" w:hAnsi="Calibri"/>
                <w:sz w:val="18"/>
                <w:szCs w:val="18"/>
              </w:rPr>
            </w:pPr>
            <w:r w:rsidRPr="00B6484C">
              <w:rPr>
                <w:rFonts w:ascii="仿宋_GB2312" w:eastAsia="仿宋_GB2312" w:hAnsi="Calibri" w:hint="eastAsia"/>
                <w:bCs/>
                <w:sz w:val="18"/>
                <w:szCs w:val="18"/>
              </w:rPr>
              <w:t>第十五条</w:t>
            </w:r>
            <w:r w:rsidRPr="00B6484C">
              <w:rPr>
                <w:rFonts w:ascii="仿宋_GB2312" w:eastAsia="仿宋_GB2312" w:hAnsi="Calibri" w:hint="eastAsia"/>
                <w:sz w:val="18"/>
                <w:szCs w:val="18"/>
              </w:rPr>
              <w:t>播出机构每套节目每小时商业广告播出时长不得超过</w:t>
            </w:r>
            <w:r w:rsidRPr="00B6484C">
              <w:rPr>
                <w:rFonts w:ascii="仿宋_GB2312" w:eastAsia="仿宋_GB2312" w:hAnsi="Calibri"/>
                <w:sz w:val="18"/>
                <w:szCs w:val="18"/>
              </w:rPr>
              <w:t>12</w:t>
            </w:r>
            <w:r w:rsidRPr="00B6484C">
              <w:rPr>
                <w:rFonts w:ascii="仿宋_GB2312" w:eastAsia="仿宋_GB2312" w:hAnsi="Calibri" w:hint="eastAsia"/>
                <w:sz w:val="18"/>
                <w:szCs w:val="18"/>
              </w:rPr>
              <w:t>分钟。其中，广播电台在</w:t>
            </w:r>
            <w:r w:rsidRPr="00B6484C">
              <w:rPr>
                <w:rFonts w:ascii="仿宋_GB2312" w:eastAsia="仿宋_GB2312" w:hAnsi="Calibri"/>
                <w:sz w:val="18"/>
                <w:szCs w:val="18"/>
              </w:rPr>
              <w:t>11:00</w:t>
            </w:r>
            <w:r w:rsidRPr="00B6484C">
              <w:rPr>
                <w:rFonts w:ascii="仿宋_GB2312" w:eastAsia="仿宋_GB2312" w:hAnsi="Calibri" w:hint="eastAsia"/>
                <w:sz w:val="18"/>
                <w:szCs w:val="18"/>
              </w:rPr>
              <w:t>至</w:t>
            </w:r>
            <w:r w:rsidRPr="00B6484C">
              <w:rPr>
                <w:rFonts w:ascii="仿宋_GB2312" w:eastAsia="仿宋_GB2312" w:hAnsi="Calibri"/>
                <w:sz w:val="18"/>
                <w:szCs w:val="18"/>
              </w:rPr>
              <w:t>13:00</w:t>
            </w:r>
            <w:r w:rsidRPr="00B6484C">
              <w:rPr>
                <w:rFonts w:ascii="仿宋_GB2312" w:eastAsia="仿宋_GB2312" w:hAnsi="Calibri" w:hint="eastAsia"/>
                <w:sz w:val="18"/>
                <w:szCs w:val="18"/>
              </w:rPr>
              <w:t>之间、电视台在</w:t>
            </w:r>
            <w:r w:rsidRPr="00B6484C">
              <w:rPr>
                <w:rFonts w:ascii="仿宋_GB2312" w:eastAsia="仿宋_GB2312" w:hAnsi="Calibri"/>
                <w:sz w:val="18"/>
                <w:szCs w:val="18"/>
              </w:rPr>
              <w:t>19:00</w:t>
            </w:r>
            <w:r w:rsidRPr="00B6484C">
              <w:rPr>
                <w:rFonts w:ascii="仿宋_GB2312" w:eastAsia="仿宋_GB2312" w:hAnsi="Calibri" w:hint="eastAsia"/>
                <w:sz w:val="18"/>
                <w:szCs w:val="18"/>
              </w:rPr>
              <w:t>至</w:t>
            </w:r>
            <w:r w:rsidRPr="00B6484C">
              <w:rPr>
                <w:rFonts w:ascii="仿宋_GB2312" w:eastAsia="仿宋_GB2312" w:hAnsi="Calibri"/>
                <w:sz w:val="18"/>
                <w:szCs w:val="18"/>
              </w:rPr>
              <w:t>21:00</w:t>
            </w:r>
            <w:r w:rsidRPr="00B6484C">
              <w:rPr>
                <w:rFonts w:ascii="仿宋_GB2312" w:eastAsia="仿宋_GB2312" w:hAnsi="Calibri" w:hint="eastAsia"/>
                <w:sz w:val="18"/>
                <w:szCs w:val="18"/>
              </w:rPr>
              <w:t>之间，商业广告播出总时长不得超过</w:t>
            </w:r>
            <w:r w:rsidRPr="00B6484C">
              <w:rPr>
                <w:rFonts w:ascii="仿宋_GB2312" w:eastAsia="仿宋_GB2312" w:hAnsi="Calibri"/>
                <w:sz w:val="18"/>
                <w:szCs w:val="18"/>
              </w:rPr>
              <w:t>18</w:t>
            </w:r>
            <w:r w:rsidRPr="00B6484C">
              <w:rPr>
                <w:rFonts w:ascii="仿宋_GB2312" w:eastAsia="仿宋_GB2312" w:hAnsi="Calibri" w:hint="eastAsia"/>
                <w:sz w:val="18"/>
                <w:szCs w:val="18"/>
              </w:rPr>
              <w:t>分钟。</w:t>
            </w:r>
            <w:r w:rsidRPr="00B6484C">
              <w:rPr>
                <w:rFonts w:ascii="仿宋_GB2312" w:eastAsia="仿宋_GB2312" w:hAnsi="Calibri"/>
                <w:sz w:val="18"/>
                <w:szCs w:val="18"/>
              </w:rPr>
              <w:br/>
            </w:r>
            <w:r w:rsidRPr="00B6484C">
              <w:rPr>
                <w:rFonts w:ascii="仿宋_GB2312" w:eastAsia="仿宋_GB2312" w:hAnsi="Calibri" w:hint="eastAsia"/>
                <w:bCs/>
                <w:sz w:val="18"/>
                <w:szCs w:val="18"/>
              </w:rPr>
              <w:t>第十六条</w:t>
            </w:r>
            <w:r w:rsidRPr="00B6484C">
              <w:rPr>
                <w:rFonts w:ascii="仿宋_GB2312" w:eastAsia="仿宋_GB2312" w:hAnsi="Calibri" w:hint="eastAsia"/>
                <w:sz w:val="18"/>
                <w:szCs w:val="18"/>
              </w:rPr>
              <w:t>播出机构每套节目每日公益广告播出时长不得少于商业广告时长的</w:t>
            </w:r>
            <w:r w:rsidRPr="00B6484C">
              <w:rPr>
                <w:rFonts w:ascii="仿宋_GB2312" w:eastAsia="仿宋_GB2312" w:hAnsi="Calibri"/>
                <w:sz w:val="18"/>
                <w:szCs w:val="18"/>
              </w:rPr>
              <w:t>3%</w:t>
            </w:r>
            <w:r w:rsidRPr="00B6484C">
              <w:rPr>
                <w:rFonts w:ascii="仿宋_GB2312" w:eastAsia="仿宋_GB2312" w:hAnsi="Calibri" w:hint="eastAsia"/>
                <w:sz w:val="18"/>
                <w:szCs w:val="18"/>
              </w:rPr>
              <w:t>。其中，广播电台在</w:t>
            </w:r>
            <w:r w:rsidRPr="00B6484C">
              <w:rPr>
                <w:rFonts w:ascii="仿宋_GB2312" w:eastAsia="仿宋_GB2312" w:hAnsi="Calibri"/>
                <w:sz w:val="18"/>
                <w:szCs w:val="18"/>
              </w:rPr>
              <w:t>11:00</w:t>
            </w:r>
            <w:r w:rsidRPr="00B6484C">
              <w:rPr>
                <w:rFonts w:ascii="仿宋_GB2312" w:eastAsia="仿宋_GB2312" w:hAnsi="Calibri" w:hint="eastAsia"/>
                <w:sz w:val="18"/>
                <w:szCs w:val="18"/>
              </w:rPr>
              <w:t>至</w:t>
            </w:r>
            <w:r w:rsidRPr="00B6484C">
              <w:rPr>
                <w:rFonts w:ascii="仿宋_GB2312" w:eastAsia="仿宋_GB2312" w:hAnsi="Calibri"/>
                <w:sz w:val="18"/>
                <w:szCs w:val="18"/>
              </w:rPr>
              <w:t>13:00</w:t>
            </w:r>
            <w:r w:rsidRPr="00B6484C">
              <w:rPr>
                <w:rFonts w:ascii="仿宋_GB2312" w:eastAsia="仿宋_GB2312" w:hAnsi="Calibri" w:hint="eastAsia"/>
                <w:sz w:val="18"/>
                <w:szCs w:val="18"/>
              </w:rPr>
              <w:t>之间、电视台在</w:t>
            </w:r>
            <w:r w:rsidRPr="00B6484C">
              <w:rPr>
                <w:rFonts w:ascii="仿宋_GB2312" w:eastAsia="仿宋_GB2312" w:hAnsi="Calibri"/>
                <w:sz w:val="18"/>
                <w:szCs w:val="18"/>
              </w:rPr>
              <w:t>19:00</w:t>
            </w:r>
            <w:r w:rsidRPr="00B6484C">
              <w:rPr>
                <w:rFonts w:ascii="仿宋_GB2312" w:eastAsia="仿宋_GB2312" w:hAnsi="Calibri" w:hint="eastAsia"/>
                <w:sz w:val="18"/>
                <w:szCs w:val="18"/>
              </w:rPr>
              <w:t>至</w:t>
            </w:r>
            <w:r w:rsidRPr="00B6484C">
              <w:rPr>
                <w:rFonts w:ascii="仿宋_GB2312" w:eastAsia="仿宋_GB2312" w:hAnsi="Calibri"/>
                <w:sz w:val="18"/>
                <w:szCs w:val="18"/>
              </w:rPr>
              <w:t>21:00</w:t>
            </w:r>
            <w:r w:rsidRPr="00B6484C">
              <w:rPr>
                <w:rFonts w:ascii="仿宋_GB2312" w:eastAsia="仿宋_GB2312" w:hAnsi="Calibri" w:hint="eastAsia"/>
                <w:sz w:val="18"/>
                <w:szCs w:val="18"/>
              </w:rPr>
              <w:t>之间，公益广告播出数量不得少于</w:t>
            </w:r>
            <w:r w:rsidRPr="00B6484C">
              <w:rPr>
                <w:rFonts w:ascii="仿宋_GB2312" w:eastAsia="仿宋_GB2312" w:hAnsi="Calibri"/>
                <w:sz w:val="18"/>
                <w:szCs w:val="18"/>
              </w:rPr>
              <w:t>4</w:t>
            </w:r>
            <w:r w:rsidRPr="00B6484C">
              <w:rPr>
                <w:rFonts w:ascii="仿宋_GB2312" w:eastAsia="仿宋_GB2312" w:hAnsi="Calibri" w:hint="eastAsia"/>
                <w:sz w:val="18"/>
                <w:szCs w:val="18"/>
              </w:rPr>
              <w:t>条（次）。</w:t>
            </w:r>
            <w:r w:rsidRPr="00B6484C">
              <w:rPr>
                <w:rFonts w:ascii="仿宋_GB2312" w:eastAsia="仿宋_GB2312" w:hAnsi="Calibri"/>
                <w:sz w:val="18"/>
                <w:szCs w:val="18"/>
              </w:rPr>
              <w:br/>
            </w:r>
            <w:r w:rsidRPr="00B6484C">
              <w:rPr>
                <w:rFonts w:ascii="仿宋_GB2312" w:eastAsia="仿宋_GB2312" w:hAnsi="Calibri" w:hint="eastAsia"/>
                <w:bCs/>
                <w:sz w:val="18"/>
                <w:szCs w:val="18"/>
              </w:rPr>
              <w:t>第十七条</w:t>
            </w:r>
            <w:r w:rsidRPr="00B6484C">
              <w:rPr>
                <w:rFonts w:ascii="仿宋_GB2312" w:eastAsia="仿宋_GB2312" w:hAnsi="Calibri" w:hint="eastAsia"/>
                <w:sz w:val="18"/>
                <w:szCs w:val="18"/>
              </w:rPr>
              <w:t>播出电视剧时，可以在每集（以</w:t>
            </w:r>
            <w:r w:rsidRPr="00B6484C">
              <w:rPr>
                <w:rFonts w:ascii="仿宋_GB2312" w:eastAsia="仿宋_GB2312" w:hAnsi="Calibri"/>
                <w:sz w:val="18"/>
                <w:szCs w:val="18"/>
              </w:rPr>
              <w:t>45</w:t>
            </w:r>
            <w:r w:rsidRPr="00B6484C">
              <w:rPr>
                <w:rFonts w:ascii="仿宋_GB2312" w:eastAsia="仿宋_GB2312" w:hAnsi="Calibri" w:hint="eastAsia"/>
                <w:sz w:val="18"/>
                <w:szCs w:val="18"/>
              </w:rPr>
              <w:t>分钟计）中插播</w:t>
            </w:r>
            <w:r w:rsidRPr="00B6484C">
              <w:rPr>
                <w:rFonts w:ascii="仿宋_GB2312" w:eastAsia="仿宋_GB2312" w:hAnsi="Calibri"/>
                <w:sz w:val="18"/>
                <w:szCs w:val="18"/>
              </w:rPr>
              <w:t>2</w:t>
            </w:r>
            <w:r w:rsidRPr="00B6484C">
              <w:rPr>
                <w:rFonts w:ascii="仿宋_GB2312" w:eastAsia="仿宋_GB2312" w:hAnsi="Calibri" w:hint="eastAsia"/>
                <w:sz w:val="18"/>
                <w:szCs w:val="18"/>
              </w:rPr>
              <w:t>次商业广告，每次时长不得超过</w:t>
            </w:r>
            <w:r w:rsidRPr="00B6484C">
              <w:rPr>
                <w:rFonts w:ascii="仿宋_GB2312" w:eastAsia="仿宋_GB2312" w:hAnsi="Calibri"/>
                <w:sz w:val="18"/>
                <w:szCs w:val="18"/>
              </w:rPr>
              <w:t>1</w:t>
            </w:r>
            <w:r w:rsidRPr="00B6484C">
              <w:rPr>
                <w:rFonts w:ascii="仿宋_GB2312" w:eastAsia="仿宋_GB2312" w:hAnsi="Calibri" w:hint="eastAsia"/>
                <w:sz w:val="18"/>
                <w:szCs w:val="18"/>
              </w:rPr>
              <w:t>分</w:t>
            </w:r>
            <w:r w:rsidRPr="00B6484C">
              <w:rPr>
                <w:rFonts w:ascii="仿宋_GB2312" w:eastAsia="仿宋_GB2312" w:hAnsi="Calibri"/>
                <w:sz w:val="18"/>
                <w:szCs w:val="18"/>
              </w:rPr>
              <w:t>30</w:t>
            </w:r>
            <w:r w:rsidRPr="00B6484C">
              <w:rPr>
                <w:rFonts w:ascii="仿宋_GB2312" w:eastAsia="仿宋_GB2312" w:hAnsi="Calibri" w:hint="eastAsia"/>
                <w:sz w:val="18"/>
                <w:szCs w:val="18"/>
              </w:rPr>
              <w:t>秒。其中，在</w:t>
            </w:r>
            <w:r w:rsidRPr="00B6484C">
              <w:rPr>
                <w:rFonts w:ascii="仿宋_GB2312" w:eastAsia="仿宋_GB2312" w:hAnsi="Calibri"/>
                <w:sz w:val="18"/>
                <w:szCs w:val="18"/>
              </w:rPr>
              <w:t>19:00</w:t>
            </w:r>
            <w:r w:rsidRPr="00B6484C">
              <w:rPr>
                <w:rFonts w:ascii="仿宋_GB2312" w:eastAsia="仿宋_GB2312" w:hAnsi="Calibri" w:hint="eastAsia"/>
                <w:sz w:val="18"/>
                <w:szCs w:val="18"/>
              </w:rPr>
              <w:t>至</w:t>
            </w:r>
            <w:r w:rsidRPr="00B6484C">
              <w:rPr>
                <w:rFonts w:ascii="仿宋_GB2312" w:eastAsia="仿宋_GB2312" w:hAnsi="Calibri"/>
                <w:sz w:val="18"/>
                <w:szCs w:val="18"/>
              </w:rPr>
              <w:t>21:00</w:t>
            </w:r>
            <w:r w:rsidRPr="00B6484C">
              <w:rPr>
                <w:rFonts w:ascii="仿宋_GB2312" w:eastAsia="仿宋_GB2312" w:hAnsi="Calibri" w:hint="eastAsia"/>
                <w:sz w:val="18"/>
                <w:szCs w:val="18"/>
              </w:rPr>
              <w:t>之间播出电视剧时，每集中可以插播</w:t>
            </w:r>
            <w:r w:rsidRPr="00B6484C">
              <w:rPr>
                <w:rFonts w:ascii="仿宋_GB2312" w:eastAsia="仿宋_GB2312" w:hAnsi="Calibri"/>
                <w:sz w:val="18"/>
                <w:szCs w:val="18"/>
              </w:rPr>
              <w:t>1</w:t>
            </w:r>
            <w:r w:rsidRPr="00B6484C">
              <w:rPr>
                <w:rFonts w:ascii="仿宋_GB2312" w:eastAsia="仿宋_GB2312" w:hAnsi="Calibri" w:hint="eastAsia"/>
                <w:sz w:val="18"/>
                <w:szCs w:val="18"/>
              </w:rPr>
              <w:t>次商业广告，时长不得超过</w:t>
            </w:r>
            <w:r w:rsidRPr="00B6484C">
              <w:rPr>
                <w:rFonts w:ascii="仿宋_GB2312" w:eastAsia="仿宋_GB2312" w:hAnsi="Calibri"/>
                <w:sz w:val="18"/>
                <w:szCs w:val="18"/>
              </w:rPr>
              <w:t>1</w:t>
            </w:r>
            <w:r w:rsidRPr="00B6484C">
              <w:rPr>
                <w:rFonts w:ascii="仿宋_GB2312" w:eastAsia="仿宋_GB2312" w:hAnsi="Calibri" w:hint="eastAsia"/>
                <w:sz w:val="18"/>
                <w:szCs w:val="18"/>
              </w:rPr>
              <w:t>分钟。</w:t>
            </w:r>
            <w:r w:rsidRPr="00B6484C">
              <w:rPr>
                <w:rFonts w:ascii="仿宋_GB2312" w:eastAsia="仿宋_GB2312" w:hAnsi="Calibri"/>
                <w:sz w:val="18"/>
                <w:szCs w:val="18"/>
              </w:rPr>
              <w:br/>
            </w:r>
            <w:r w:rsidRPr="00B6484C">
              <w:rPr>
                <w:rFonts w:ascii="仿宋_GB2312" w:eastAsia="仿宋_GB2312" w:hAnsi="Calibri" w:hint="eastAsia"/>
                <w:sz w:val="18"/>
                <w:szCs w:val="18"/>
              </w:rPr>
              <w:t>播出电影时，插播商业广告的时长和次数参照前款规定执行。</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第二十条</w:t>
            </w:r>
            <w:r w:rsidRPr="00B6484C">
              <w:rPr>
                <w:rFonts w:ascii="仿宋_GB2312" w:eastAsia="仿宋_GB2312" w:hAnsi="Calibri" w:hint="eastAsia"/>
                <w:sz w:val="18"/>
                <w:szCs w:val="18"/>
              </w:rPr>
              <w:t>电影、电视剧剧场或者节（栏）目冠名标识不得含有下列情形：</w:t>
            </w:r>
            <w:r w:rsidRPr="00B6484C">
              <w:rPr>
                <w:rFonts w:ascii="仿宋_GB2312" w:eastAsia="仿宋_GB2312" w:hAnsi="Calibri"/>
                <w:sz w:val="18"/>
                <w:szCs w:val="18"/>
              </w:rPr>
              <w:br/>
            </w:r>
            <w:r w:rsidRPr="00B6484C">
              <w:rPr>
                <w:rFonts w:ascii="仿宋_GB2312" w:eastAsia="仿宋_GB2312" w:hAnsi="Calibri" w:hint="eastAsia"/>
                <w:sz w:val="18"/>
                <w:szCs w:val="18"/>
              </w:rPr>
              <w:t>（一）单独出现企业、</w:t>
            </w:r>
            <w:bookmarkStart w:id="1" w:name="_GoBack"/>
            <w:bookmarkEnd w:id="1"/>
            <w:r w:rsidRPr="00B6484C">
              <w:rPr>
                <w:rFonts w:ascii="仿宋_GB2312" w:eastAsia="仿宋_GB2312" w:hAnsi="Calibri" w:hint="eastAsia"/>
                <w:sz w:val="18"/>
                <w:szCs w:val="18"/>
              </w:rPr>
              <w:t>产品名称，或者剧场、节（栏）目名称难以辨认</w:t>
            </w:r>
            <w:r w:rsidRPr="00B6484C">
              <w:rPr>
                <w:rFonts w:ascii="仿宋_GB2312" w:eastAsia="仿宋_GB2312" w:hAnsi="Calibri" w:hint="eastAsia"/>
                <w:sz w:val="18"/>
                <w:szCs w:val="18"/>
              </w:rPr>
              <w:lastRenderedPageBreak/>
              <w:t>的；</w:t>
            </w:r>
            <w:r w:rsidRPr="00B6484C">
              <w:rPr>
                <w:rFonts w:ascii="仿宋_GB2312" w:eastAsia="仿宋_GB2312" w:hAnsi="Calibri"/>
                <w:sz w:val="18"/>
                <w:szCs w:val="18"/>
              </w:rPr>
              <w:br/>
            </w:r>
            <w:r w:rsidRPr="00B6484C">
              <w:rPr>
                <w:rFonts w:ascii="仿宋_GB2312" w:eastAsia="仿宋_GB2312" w:hAnsi="Calibri" w:hint="eastAsia"/>
                <w:sz w:val="18"/>
                <w:szCs w:val="18"/>
              </w:rPr>
              <w:t>（二）标识尺寸大于台标，或者企业、产品名称的字体尺寸大于剧场、节（栏）目名称的；</w:t>
            </w:r>
            <w:r w:rsidRPr="00B6484C">
              <w:rPr>
                <w:rFonts w:ascii="仿宋_GB2312" w:eastAsia="仿宋_GB2312" w:hAnsi="Calibri"/>
                <w:sz w:val="18"/>
                <w:szCs w:val="18"/>
              </w:rPr>
              <w:br/>
            </w:r>
            <w:r w:rsidRPr="00B6484C">
              <w:rPr>
                <w:rFonts w:ascii="仿宋_GB2312" w:eastAsia="仿宋_GB2312" w:hAnsi="Calibri" w:hint="eastAsia"/>
                <w:sz w:val="18"/>
                <w:szCs w:val="18"/>
              </w:rPr>
              <w:t>（三）翻滚变化，每次显示时长超过</w:t>
            </w:r>
            <w:r w:rsidRPr="00B6484C">
              <w:rPr>
                <w:rFonts w:ascii="仿宋_GB2312" w:eastAsia="仿宋_GB2312" w:hAnsi="Calibri"/>
                <w:sz w:val="18"/>
                <w:szCs w:val="18"/>
              </w:rPr>
              <w:t>5</w:t>
            </w:r>
            <w:r w:rsidRPr="00B6484C">
              <w:rPr>
                <w:rFonts w:ascii="仿宋_GB2312" w:eastAsia="仿宋_GB2312" w:hAnsi="Calibri" w:hint="eastAsia"/>
                <w:sz w:val="18"/>
                <w:szCs w:val="18"/>
              </w:rPr>
              <w:t>分钟，或者每段冠名标识显示间隔少于</w:t>
            </w:r>
            <w:r w:rsidRPr="00B6484C">
              <w:rPr>
                <w:rFonts w:ascii="仿宋_GB2312" w:eastAsia="仿宋_GB2312" w:hAnsi="Calibri"/>
                <w:sz w:val="18"/>
                <w:szCs w:val="18"/>
              </w:rPr>
              <w:t>10</w:t>
            </w:r>
            <w:r w:rsidRPr="00B6484C">
              <w:rPr>
                <w:rFonts w:ascii="仿宋_GB2312" w:eastAsia="仿宋_GB2312" w:hAnsi="Calibri" w:hint="eastAsia"/>
                <w:sz w:val="18"/>
                <w:szCs w:val="18"/>
              </w:rPr>
              <w:t>分钟的；</w:t>
            </w:r>
            <w:r w:rsidRPr="00B6484C">
              <w:rPr>
                <w:rFonts w:ascii="仿宋_GB2312" w:eastAsia="仿宋_GB2312" w:hAnsi="Calibri"/>
                <w:sz w:val="18"/>
                <w:szCs w:val="18"/>
              </w:rPr>
              <w:br/>
            </w:r>
            <w:r w:rsidRPr="00B6484C">
              <w:rPr>
                <w:rFonts w:ascii="仿宋_GB2312" w:eastAsia="仿宋_GB2312" w:hAnsi="Calibri" w:hint="eastAsia"/>
                <w:sz w:val="18"/>
                <w:szCs w:val="18"/>
              </w:rPr>
              <w:t>（四）出现经营服务范围、项目、功能、联系方式、形象代言人等文字、图像的。</w:t>
            </w:r>
          </w:p>
          <w:p w:rsidR="00197D0A" w:rsidRPr="00B6484C" w:rsidRDefault="00197D0A" w:rsidP="00536CE0">
            <w:pPr>
              <w:spacing w:line="280" w:lineRule="exact"/>
              <w:rPr>
                <w:rFonts w:ascii="仿宋_GB2312" w:eastAsia="仿宋_GB2312" w:hAnsi="Calibri"/>
                <w:sz w:val="18"/>
                <w:szCs w:val="18"/>
              </w:rPr>
            </w:pPr>
            <w:r w:rsidRPr="00B6484C">
              <w:rPr>
                <w:rFonts w:ascii="仿宋_GB2312" w:eastAsia="仿宋_GB2312" w:hAnsi="Calibri"/>
                <w:sz w:val="18"/>
                <w:szCs w:val="18"/>
              </w:rPr>
              <w:t>2.</w:t>
            </w:r>
            <w:r w:rsidRPr="00B6484C">
              <w:rPr>
                <w:rFonts w:ascii="仿宋_GB2312" w:eastAsia="仿宋_GB2312" w:hAnsi="Calibri" w:hint="eastAsia"/>
                <w:sz w:val="18"/>
                <w:szCs w:val="18"/>
              </w:rPr>
              <w:t>《〈广播电视广告播出管理办法〉的补充规定》（</w:t>
            </w:r>
            <w:r w:rsidRPr="00B6484C">
              <w:rPr>
                <w:rFonts w:ascii="仿宋_GB2312" w:eastAsia="仿宋_GB2312" w:hAnsi="Calibri"/>
                <w:sz w:val="18"/>
                <w:szCs w:val="18"/>
              </w:rPr>
              <w:t>2011</w:t>
            </w:r>
            <w:r w:rsidRPr="00B6484C">
              <w:rPr>
                <w:rFonts w:ascii="仿宋_GB2312" w:eastAsia="仿宋_GB2312" w:hAnsi="Calibri" w:hint="eastAsia"/>
                <w:sz w:val="18"/>
                <w:szCs w:val="18"/>
              </w:rPr>
              <w:t>年</w:t>
            </w:r>
            <w:r w:rsidRPr="00B6484C">
              <w:rPr>
                <w:rFonts w:ascii="仿宋_GB2312" w:eastAsia="仿宋_GB2312" w:hAnsi="Calibri"/>
                <w:sz w:val="18"/>
                <w:szCs w:val="18"/>
              </w:rPr>
              <w:t>11</w:t>
            </w:r>
            <w:r w:rsidRPr="00B6484C">
              <w:rPr>
                <w:rFonts w:ascii="仿宋_GB2312" w:eastAsia="仿宋_GB2312" w:hAnsi="Calibri" w:hint="eastAsia"/>
                <w:sz w:val="18"/>
                <w:szCs w:val="18"/>
              </w:rPr>
              <w:t>月</w:t>
            </w:r>
            <w:r w:rsidRPr="00B6484C">
              <w:rPr>
                <w:rFonts w:ascii="仿宋_GB2312" w:eastAsia="仿宋_GB2312" w:hAnsi="Calibri"/>
                <w:sz w:val="18"/>
                <w:szCs w:val="18"/>
              </w:rPr>
              <w:t>25</w:t>
            </w:r>
            <w:r w:rsidRPr="00B6484C">
              <w:rPr>
                <w:rFonts w:ascii="仿宋_GB2312" w:eastAsia="仿宋_GB2312" w:hAnsi="Calibri" w:hint="eastAsia"/>
                <w:sz w:val="18"/>
                <w:szCs w:val="18"/>
              </w:rPr>
              <w:t>日广播电影电视总局令第</w:t>
            </w:r>
            <w:r w:rsidRPr="00B6484C">
              <w:rPr>
                <w:rFonts w:ascii="仿宋_GB2312" w:eastAsia="仿宋_GB2312" w:hAnsi="Calibri"/>
                <w:sz w:val="18"/>
                <w:szCs w:val="18"/>
              </w:rPr>
              <w:t>66</w:t>
            </w:r>
            <w:r w:rsidRPr="00B6484C">
              <w:rPr>
                <w:rFonts w:ascii="仿宋_GB2312" w:eastAsia="仿宋_GB2312" w:hAnsi="Calibri" w:hint="eastAsia"/>
                <w:sz w:val="18"/>
                <w:szCs w:val="18"/>
              </w:rPr>
              <w:t>号）一、第十七条修改为：“播出电视剧时，不得在每集</w:t>
            </w:r>
            <w:r w:rsidRPr="00B6484C">
              <w:rPr>
                <w:rFonts w:ascii="仿宋_GB2312" w:eastAsia="仿宋_GB2312" w:hAnsi="Calibri"/>
                <w:sz w:val="18"/>
                <w:szCs w:val="18"/>
              </w:rPr>
              <w:t>(</w:t>
            </w:r>
            <w:r w:rsidRPr="00B6484C">
              <w:rPr>
                <w:rFonts w:ascii="仿宋_GB2312" w:eastAsia="仿宋_GB2312" w:hAnsi="Calibri" w:hint="eastAsia"/>
                <w:sz w:val="18"/>
                <w:szCs w:val="18"/>
              </w:rPr>
              <w:t>以四十五分钟计</w:t>
            </w:r>
            <w:r w:rsidRPr="00B6484C">
              <w:rPr>
                <w:rFonts w:ascii="仿宋_GB2312" w:eastAsia="仿宋_GB2312" w:hAnsi="Calibri"/>
                <w:sz w:val="18"/>
                <w:szCs w:val="18"/>
              </w:rPr>
              <w:t>)</w:t>
            </w:r>
            <w:r w:rsidRPr="00B6484C">
              <w:rPr>
                <w:rFonts w:ascii="仿宋_GB2312" w:eastAsia="仿宋_GB2312" w:hAnsi="Calibri" w:hint="eastAsia"/>
                <w:sz w:val="18"/>
                <w:szCs w:val="18"/>
              </w:rPr>
              <w:t>中间以任何形式插播广告。</w:t>
            </w:r>
            <w:r w:rsidRPr="00B6484C">
              <w:rPr>
                <w:rFonts w:ascii="仿宋_GB2312" w:eastAsia="仿宋_GB2312" w:hAnsi="Calibri"/>
                <w:sz w:val="18"/>
                <w:szCs w:val="18"/>
              </w:rPr>
              <w:br/>
            </w:r>
            <w:r w:rsidRPr="00B6484C">
              <w:rPr>
                <w:rFonts w:ascii="仿宋_GB2312" w:eastAsia="仿宋_GB2312" w:hAnsi="Calibri" w:hint="eastAsia"/>
                <w:sz w:val="18"/>
                <w:szCs w:val="18"/>
              </w:rPr>
              <w:t>播出电影时，插播广告参照前款规定执行。”</w:t>
            </w: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lastRenderedPageBreak/>
              <w:t>轻微</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违法行为轻微，造成轻微危害后果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w:t>
            </w:r>
            <w:r w:rsidRPr="00B6484C">
              <w:rPr>
                <w:rFonts w:ascii="仿宋_GB2312" w:eastAsia="仿宋_GB2312" w:hAnsi="Calibri"/>
                <w:sz w:val="18"/>
                <w:szCs w:val="18"/>
              </w:rPr>
              <w:t>，</w:t>
            </w:r>
            <w:r w:rsidRPr="00B6484C">
              <w:rPr>
                <w:rFonts w:ascii="仿宋_GB2312" w:eastAsia="仿宋_GB2312" w:hAnsi="Calibri" w:hint="eastAsia"/>
                <w:sz w:val="18"/>
                <w:szCs w:val="18"/>
              </w:rPr>
              <w:t>没收违法所得，可以并处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元以下的罚款</w:t>
            </w:r>
          </w:p>
        </w:tc>
      </w:tr>
      <w:tr w:rsidR="00197D0A" w:rsidRPr="00B6484C" w:rsidTr="00F9590B">
        <w:trPr>
          <w:trHeight w:hRule="exact" w:val="1134"/>
          <w:jc w:val="center"/>
        </w:trPr>
        <w:tc>
          <w:tcPr>
            <w:tcW w:w="500" w:type="dxa"/>
            <w:vMerge/>
            <w:vAlign w:val="center"/>
          </w:tcPr>
          <w:p w:rsidR="00197D0A" w:rsidRPr="00B6484C" w:rsidRDefault="00197D0A" w:rsidP="00197D0A">
            <w:pPr>
              <w:rPr>
                <w:rFonts w:ascii="Calibri" w:hAnsi="Calibri"/>
                <w:szCs w:val="22"/>
              </w:rPr>
            </w:pPr>
          </w:p>
        </w:tc>
        <w:tc>
          <w:tcPr>
            <w:tcW w:w="2341" w:type="dxa"/>
            <w:vMerge/>
            <w:vAlign w:val="center"/>
          </w:tcPr>
          <w:p w:rsidR="00197D0A" w:rsidRPr="00B6484C" w:rsidRDefault="00197D0A" w:rsidP="00197D0A">
            <w:pPr>
              <w:rPr>
                <w:rFonts w:ascii="Calibri" w:hAnsi="Calibri"/>
                <w:szCs w:val="22"/>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一般</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造成较轻危害后果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5千</w:t>
            </w:r>
            <w:r w:rsidRPr="00B6484C">
              <w:rPr>
                <w:rFonts w:ascii="仿宋_GB2312" w:eastAsia="仿宋_GB2312" w:hAnsi="Calibri" w:hint="eastAsia"/>
                <w:sz w:val="18"/>
                <w:szCs w:val="18"/>
              </w:rPr>
              <w:t>元以</w:t>
            </w:r>
            <w:r w:rsidRPr="00B6484C">
              <w:rPr>
                <w:rFonts w:ascii="仿宋_GB2312" w:eastAsia="仿宋_GB2312" w:hAnsi="Calibri"/>
                <w:sz w:val="18"/>
                <w:szCs w:val="18"/>
              </w:rPr>
              <w:t>上1</w:t>
            </w:r>
            <w:r w:rsidRPr="00B6484C">
              <w:rPr>
                <w:rFonts w:ascii="仿宋_GB2312" w:eastAsia="仿宋_GB2312" w:hAnsi="Calibri" w:hint="eastAsia"/>
                <w:sz w:val="18"/>
                <w:szCs w:val="18"/>
              </w:rPr>
              <w:t>万元以下的罚款</w:t>
            </w:r>
          </w:p>
        </w:tc>
      </w:tr>
      <w:tr w:rsidR="00197D0A" w:rsidRPr="00B6484C" w:rsidTr="00F9590B">
        <w:trPr>
          <w:trHeight w:hRule="exact" w:val="113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56</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公益广告播出时长、数量达不到规定要求的处罚</w:t>
            </w:r>
          </w:p>
          <w:p w:rsidR="00197D0A" w:rsidRPr="00B6484C" w:rsidRDefault="00197D0A" w:rsidP="00197D0A">
            <w:pPr>
              <w:spacing w:line="280" w:lineRule="exact"/>
              <w:rPr>
                <w:rFonts w:ascii="仿宋_GB2312" w:eastAsia="仿宋_GB2312" w:hAnsi="Calibri"/>
                <w:sz w:val="18"/>
                <w:szCs w:val="18"/>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较重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造成较重危害后果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万元以下罚款</w:t>
            </w:r>
          </w:p>
        </w:tc>
      </w:tr>
      <w:tr w:rsidR="00197D0A" w:rsidRPr="00B6484C" w:rsidTr="00F9590B">
        <w:trPr>
          <w:trHeight w:hRule="exact" w:val="1134"/>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t>57</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播出电视剧、电影时违规插播广告的处罚</w:t>
            </w:r>
          </w:p>
          <w:p w:rsidR="00197D0A" w:rsidRPr="00B6484C" w:rsidRDefault="00197D0A" w:rsidP="00197D0A">
            <w:pPr>
              <w:spacing w:line="280" w:lineRule="exact"/>
              <w:rPr>
                <w:rFonts w:ascii="仿宋_GB2312" w:eastAsia="仿宋_GB2312" w:hAnsi="Calibri"/>
                <w:sz w:val="18"/>
                <w:szCs w:val="18"/>
              </w:rPr>
            </w:pP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造成严重危害后果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1.5</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万元以下罚款</w:t>
            </w:r>
          </w:p>
        </w:tc>
      </w:tr>
      <w:tr w:rsidR="00197D0A" w:rsidRPr="00B6484C" w:rsidTr="00F9590B">
        <w:trPr>
          <w:trHeight w:hRule="exact" w:val="3175"/>
          <w:jc w:val="center"/>
        </w:trPr>
        <w:tc>
          <w:tcPr>
            <w:tcW w:w="500"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58</w:t>
            </w:r>
          </w:p>
        </w:tc>
        <w:tc>
          <w:tcPr>
            <w:tcW w:w="234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电影、电视剧剧场或者节（栏）目冠名标识含有违规情形的处罚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特别</w:t>
            </w:r>
          </w:p>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严重</w:t>
            </w:r>
          </w:p>
        </w:tc>
        <w:tc>
          <w:tcPr>
            <w:tcW w:w="1701"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造成特别严重的危害后果</w:t>
            </w:r>
          </w:p>
        </w:tc>
        <w:tc>
          <w:tcPr>
            <w:tcW w:w="3679" w:type="dxa"/>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t>责令停止违法活动，给予警告，没收违法所得，可以并处</w:t>
            </w:r>
            <w:r w:rsidRPr="00B6484C">
              <w:rPr>
                <w:rFonts w:ascii="仿宋_GB2312" w:eastAsia="仿宋_GB2312" w:hAnsi="Calibri"/>
                <w:sz w:val="18"/>
                <w:szCs w:val="18"/>
              </w:rPr>
              <w:t>1.8</w:t>
            </w:r>
            <w:r w:rsidRPr="00B6484C">
              <w:rPr>
                <w:rFonts w:ascii="仿宋_GB2312" w:eastAsia="仿宋_GB2312" w:hAnsi="Calibri" w:hint="eastAsia"/>
                <w:sz w:val="18"/>
                <w:szCs w:val="18"/>
              </w:rPr>
              <w:t>万元以上</w:t>
            </w:r>
            <w:r w:rsidRPr="00B6484C">
              <w:rPr>
                <w:rFonts w:ascii="仿宋_GB2312" w:eastAsia="仿宋_GB2312" w:hAnsi="Calibri"/>
                <w:sz w:val="18"/>
                <w:szCs w:val="18"/>
              </w:rPr>
              <w:t>2</w:t>
            </w:r>
            <w:r w:rsidRPr="00B6484C">
              <w:rPr>
                <w:rFonts w:ascii="仿宋_GB2312" w:eastAsia="仿宋_GB2312" w:hAnsi="Calibri" w:hint="eastAsia"/>
                <w:sz w:val="18"/>
                <w:szCs w:val="18"/>
              </w:rPr>
              <w:t>万元以下罚款，由原批准机关吊销许可证</w:t>
            </w:r>
          </w:p>
        </w:tc>
      </w:tr>
      <w:tr w:rsidR="00197D0A" w:rsidRPr="00B6484C" w:rsidTr="00F9590B">
        <w:trPr>
          <w:trHeight w:hRule="exact" w:val="1428"/>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59</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时政新闻类节（栏）目以企业或者产品名称等冠名的，有关人物专访、企业专题报道等节目中含有地址和联系方式等内容的处罚</w:t>
            </w:r>
          </w:p>
        </w:tc>
        <w:tc>
          <w:tcPr>
            <w:tcW w:w="5807" w:type="dxa"/>
            <w:vMerge w:val="restart"/>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sz w:val="18"/>
                <w:szCs w:val="18"/>
              </w:rPr>
              <w:t>《广播电视广告播出管理办法》</w:t>
            </w:r>
            <w:r w:rsidRPr="00B6484C">
              <w:rPr>
                <w:rFonts w:ascii="仿宋_GB2312" w:eastAsia="仿宋_GB2312" w:hAnsi="Calibri" w:hint="eastAsia"/>
                <w:bCs/>
                <w:sz w:val="18"/>
                <w:szCs w:val="18"/>
              </w:rPr>
              <w:t>第四十二条</w:t>
            </w:r>
            <w:r w:rsidRPr="00B6484C">
              <w:rPr>
                <w:rFonts w:ascii="仿宋_GB2312" w:eastAsia="仿宋_GB2312" w:hAnsi="Calibri" w:hint="eastAsia"/>
                <w:sz w:val="18"/>
                <w:szCs w:val="18"/>
              </w:rPr>
              <w:t>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bCs/>
                <w:sz w:val="18"/>
                <w:szCs w:val="18"/>
              </w:rPr>
              <w:t>第十条</w:t>
            </w:r>
            <w:r w:rsidRPr="00B6484C">
              <w:rPr>
                <w:rFonts w:ascii="仿宋_GB2312" w:eastAsia="仿宋_GB2312" w:hAnsi="Calibri" w:hint="eastAsia"/>
                <w:sz w:val="18"/>
                <w:szCs w:val="18"/>
              </w:rPr>
              <w:t>时政新闻类节（栏）目不得以企业或者产品名称等冠名。有关人物专访、企业专题报道等节目中不得含有地址和联系方式等内容。</w:t>
            </w:r>
            <w:r w:rsidRPr="00B6484C">
              <w:rPr>
                <w:rFonts w:ascii="仿宋_GB2312" w:eastAsia="仿宋_GB2312" w:hAnsi="Calibri"/>
                <w:sz w:val="18"/>
                <w:szCs w:val="18"/>
              </w:rPr>
              <w:br/>
            </w:r>
            <w:r w:rsidRPr="00B6484C">
              <w:rPr>
                <w:rFonts w:ascii="仿宋_GB2312" w:eastAsia="仿宋_GB2312" w:hAnsi="Calibri" w:hint="eastAsia"/>
                <w:bCs/>
                <w:sz w:val="18"/>
                <w:szCs w:val="18"/>
              </w:rPr>
              <w:t>第十二条</w:t>
            </w:r>
            <w:r w:rsidRPr="00B6484C">
              <w:rPr>
                <w:rFonts w:ascii="仿宋_GB2312" w:eastAsia="仿宋_GB2312" w:hAnsi="Calibri" w:hint="eastAsia"/>
                <w:sz w:val="18"/>
                <w:szCs w:val="18"/>
              </w:rPr>
              <w:t>除福利彩票、体育彩票等依法批准的广告外，不得播出其他具有博彩性质的广告。</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bCs/>
                <w:sz w:val="18"/>
                <w:szCs w:val="18"/>
              </w:rPr>
              <w:t>第十九条</w:t>
            </w:r>
            <w:r w:rsidRPr="00B6484C">
              <w:rPr>
                <w:rFonts w:ascii="仿宋_GB2312" w:eastAsia="仿宋_GB2312" w:hAnsi="Calibri" w:hint="eastAsia"/>
                <w:sz w:val="18"/>
                <w:szCs w:val="18"/>
              </w:rPr>
              <w:t>除电影、电视剧剧场或者节（栏）目冠名标识外，禁止播出任何形式的挂角广告。</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第二十条</w:t>
            </w:r>
            <w:r w:rsidRPr="00B6484C">
              <w:rPr>
                <w:rFonts w:ascii="仿宋_GB2312" w:eastAsia="仿宋_GB2312" w:hAnsi="Calibri" w:hint="eastAsia"/>
                <w:sz w:val="18"/>
                <w:szCs w:val="18"/>
              </w:rPr>
              <w:t>电影、电视剧剧场或者节（栏）目冠名标识不得含有下列情形：</w:t>
            </w:r>
            <w:r w:rsidRPr="00B6484C">
              <w:rPr>
                <w:rFonts w:ascii="仿宋_GB2312" w:eastAsia="仿宋_GB2312" w:hAnsi="Calibri"/>
                <w:sz w:val="18"/>
                <w:szCs w:val="18"/>
              </w:rPr>
              <w:br/>
            </w:r>
            <w:r w:rsidRPr="00B6484C">
              <w:rPr>
                <w:rFonts w:ascii="仿宋_GB2312" w:eastAsia="仿宋_GB2312" w:hAnsi="Calibri" w:hint="eastAsia"/>
                <w:sz w:val="18"/>
                <w:szCs w:val="18"/>
              </w:rPr>
              <w:t>（一）单独出现企业、产品名称，或者剧场、节（栏）目名称难以辨认的；</w:t>
            </w:r>
            <w:r w:rsidRPr="00B6484C">
              <w:rPr>
                <w:rFonts w:ascii="仿宋_GB2312" w:eastAsia="仿宋_GB2312" w:hAnsi="Calibri"/>
                <w:sz w:val="18"/>
                <w:szCs w:val="18"/>
              </w:rPr>
              <w:br/>
            </w:r>
            <w:r w:rsidRPr="00B6484C">
              <w:rPr>
                <w:rFonts w:ascii="仿宋_GB2312" w:eastAsia="仿宋_GB2312" w:hAnsi="Calibri" w:hint="eastAsia"/>
                <w:sz w:val="18"/>
                <w:szCs w:val="18"/>
              </w:rPr>
              <w:t>（二）标识尺寸大于台标，或者企业、产品名称的字体尺寸大于剧场、节（栏）目名称的；</w:t>
            </w:r>
            <w:r w:rsidRPr="00B6484C">
              <w:rPr>
                <w:rFonts w:ascii="仿宋_GB2312" w:eastAsia="仿宋_GB2312" w:hAnsi="Calibri"/>
                <w:sz w:val="18"/>
                <w:szCs w:val="18"/>
              </w:rPr>
              <w:br/>
            </w:r>
            <w:r w:rsidRPr="00B6484C">
              <w:rPr>
                <w:rFonts w:ascii="仿宋_GB2312" w:eastAsia="仿宋_GB2312" w:hAnsi="Calibri" w:hint="eastAsia"/>
                <w:sz w:val="18"/>
                <w:szCs w:val="18"/>
              </w:rPr>
              <w:t>（三）翻滚变化，每次显示时长超过</w:t>
            </w:r>
            <w:r w:rsidRPr="00B6484C">
              <w:rPr>
                <w:rFonts w:ascii="仿宋_GB2312" w:eastAsia="仿宋_GB2312" w:hAnsi="Calibri"/>
                <w:sz w:val="18"/>
                <w:szCs w:val="18"/>
              </w:rPr>
              <w:t>5</w:t>
            </w:r>
            <w:r w:rsidRPr="00B6484C">
              <w:rPr>
                <w:rFonts w:ascii="仿宋_GB2312" w:eastAsia="仿宋_GB2312" w:hAnsi="Calibri" w:hint="eastAsia"/>
                <w:sz w:val="18"/>
                <w:szCs w:val="18"/>
              </w:rPr>
              <w:t>分钟，或者每段冠名标识显示间隔少于</w:t>
            </w:r>
            <w:r w:rsidRPr="00B6484C">
              <w:rPr>
                <w:rFonts w:ascii="仿宋_GB2312" w:eastAsia="仿宋_GB2312" w:hAnsi="Calibri"/>
                <w:sz w:val="18"/>
                <w:szCs w:val="18"/>
              </w:rPr>
              <w:t>10</w:t>
            </w:r>
            <w:r w:rsidRPr="00B6484C">
              <w:rPr>
                <w:rFonts w:ascii="仿宋_GB2312" w:eastAsia="仿宋_GB2312" w:hAnsi="Calibri" w:hint="eastAsia"/>
                <w:sz w:val="18"/>
                <w:szCs w:val="18"/>
              </w:rPr>
              <w:t>分钟的；</w:t>
            </w:r>
            <w:r w:rsidRPr="00B6484C">
              <w:rPr>
                <w:rFonts w:ascii="仿宋_GB2312" w:eastAsia="仿宋_GB2312" w:hAnsi="Calibri"/>
                <w:sz w:val="18"/>
                <w:szCs w:val="18"/>
              </w:rPr>
              <w:br/>
            </w:r>
            <w:r w:rsidRPr="00B6484C">
              <w:rPr>
                <w:rFonts w:ascii="仿宋_GB2312" w:eastAsia="仿宋_GB2312" w:hAnsi="Calibri" w:hint="eastAsia"/>
                <w:sz w:val="18"/>
                <w:szCs w:val="18"/>
              </w:rPr>
              <w:t>（四）出现经营服务范围、项目、功能、联系方式、形象代言人等文字、图像的。</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第二十一条</w:t>
            </w:r>
            <w:r w:rsidRPr="00B6484C">
              <w:rPr>
                <w:rFonts w:ascii="仿宋_GB2312" w:eastAsia="仿宋_GB2312" w:hAnsi="Calibri" w:hint="eastAsia"/>
                <w:sz w:val="18"/>
                <w:szCs w:val="18"/>
              </w:rPr>
              <w:t>电影、电视剧剧场或者节（栏）目不得以治疗皮肤病、癫痫、痔疮、脚气、妇科、生殖泌尿系统等疾病的药品或者医疗机构作冠名。</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第二十二条</w:t>
            </w:r>
            <w:r w:rsidRPr="00B6484C">
              <w:rPr>
                <w:rFonts w:ascii="仿宋_GB2312" w:eastAsia="仿宋_GB2312" w:hAnsi="Calibri" w:hint="eastAsia"/>
                <w:sz w:val="18"/>
                <w:szCs w:val="18"/>
              </w:rPr>
              <w:t>转播、传输广播电视节目时，必须保证被转播、传输节目的完整性。不得替换、遮盖所转播、传输节目中的广告；不得以游动字幕、</w:t>
            </w:r>
            <w:r w:rsidRPr="00B6484C">
              <w:rPr>
                <w:rFonts w:ascii="仿宋_GB2312" w:eastAsia="仿宋_GB2312" w:hAnsi="Calibri" w:hint="eastAsia"/>
                <w:sz w:val="18"/>
                <w:szCs w:val="18"/>
              </w:rPr>
              <w:lastRenderedPageBreak/>
              <w:t>叠加字幕、挂角广告等任何形式插播自行组织的广告。</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第二十四条</w:t>
            </w:r>
            <w:r w:rsidRPr="00B6484C">
              <w:rPr>
                <w:rFonts w:ascii="仿宋_GB2312" w:eastAsia="仿宋_GB2312" w:hAnsi="Calibri" w:hint="eastAsia"/>
                <w:sz w:val="18"/>
                <w:szCs w:val="18"/>
              </w:rPr>
              <w:t>播出商业广告应当尊重公众生活习惯。在</w:t>
            </w:r>
            <w:r w:rsidRPr="00B6484C">
              <w:rPr>
                <w:rFonts w:ascii="仿宋_GB2312" w:eastAsia="仿宋_GB2312" w:hAnsi="Calibri"/>
                <w:sz w:val="18"/>
                <w:szCs w:val="18"/>
              </w:rPr>
              <w:t>6:30</w:t>
            </w:r>
            <w:r w:rsidRPr="00B6484C">
              <w:rPr>
                <w:rFonts w:ascii="仿宋_GB2312" w:eastAsia="仿宋_GB2312" w:hAnsi="Calibri" w:hint="eastAsia"/>
                <w:sz w:val="18"/>
                <w:szCs w:val="18"/>
              </w:rPr>
              <w:t>至</w:t>
            </w:r>
            <w:r w:rsidRPr="00B6484C">
              <w:rPr>
                <w:rFonts w:ascii="仿宋_GB2312" w:eastAsia="仿宋_GB2312" w:hAnsi="Calibri"/>
                <w:sz w:val="18"/>
                <w:szCs w:val="18"/>
              </w:rPr>
              <w:t>7:30</w:t>
            </w:r>
            <w:r w:rsidRPr="00B6484C">
              <w:rPr>
                <w:rFonts w:ascii="仿宋_GB2312" w:eastAsia="仿宋_GB2312" w:hAnsi="Calibri" w:hint="eastAsia"/>
                <w:sz w:val="18"/>
                <w:szCs w:val="18"/>
              </w:rPr>
              <w:t>、</w:t>
            </w:r>
            <w:r w:rsidRPr="00B6484C">
              <w:rPr>
                <w:rFonts w:ascii="仿宋_GB2312" w:eastAsia="仿宋_GB2312" w:hAnsi="Calibri"/>
                <w:sz w:val="18"/>
                <w:szCs w:val="18"/>
              </w:rPr>
              <w:t>11:30</w:t>
            </w:r>
            <w:r w:rsidRPr="00B6484C">
              <w:rPr>
                <w:rFonts w:ascii="仿宋_GB2312" w:eastAsia="仿宋_GB2312" w:hAnsi="Calibri" w:hint="eastAsia"/>
                <w:sz w:val="18"/>
                <w:szCs w:val="18"/>
              </w:rPr>
              <w:t>至</w:t>
            </w:r>
            <w:r w:rsidRPr="00B6484C">
              <w:rPr>
                <w:rFonts w:ascii="仿宋_GB2312" w:eastAsia="仿宋_GB2312" w:hAnsi="Calibri"/>
                <w:sz w:val="18"/>
                <w:szCs w:val="18"/>
              </w:rPr>
              <w:t>12:30</w:t>
            </w:r>
            <w:r w:rsidRPr="00B6484C">
              <w:rPr>
                <w:rFonts w:ascii="仿宋_GB2312" w:eastAsia="仿宋_GB2312" w:hAnsi="Calibri" w:hint="eastAsia"/>
                <w:sz w:val="18"/>
                <w:szCs w:val="18"/>
              </w:rPr>
              <w:t>以及</w:t>
            </w:r>
            <w:r w:rsidRPr="00B6484C">
              <w:rPr>
                <w:rFonts w:ascii="仿宋_GB2312" w:eastAsia="仿宋_GB2312" w:hAnsi="Calibri"/>
                <w:sz w:val="18"/>
                <w:szCs w:val="18"/>
              </w:rPr>
              <w:t>18:30</w:t>
            </w:r>
            <w:r w:rsidRPr="00B6484C">
              <w:rPr>
                <w:rFonts w:ascii="仿宋_GB2312" w:eastAsia="仿宋_GB2312" w:hAnsi="Calibri" w:hint="eastAsia"/>
                <w:sz w:val="18"/>
                <w:szCs w:val="18"/>
              </w:rPr>
              <w:t>至</w:t>
            </w:r>
            <w:r w:rsidRPr="00B6484C">
              <w:rPr>
                <w:rFonts w:ascii="仿宋_GB2312" w:eastAsia="仿宋_GB2312" w:hAnsi="Calibri"/>
                <w:sz w:val="18"/>
                <w:szCs w:val="18"/>
              </w:rPr>
              <w:t>20:00</w:t>
            </w:r>
            <w:r w:rsidRPr="00B6484C">
              <w:rPr>
                <w:rFonts w:ascii="仿宋_GB2312" w:eastAsia="仿宋_GB2312" w:hAnsi="Calibri" w:hint="eastAsia"/>
                <w:sz w:val="18"/>
                <w:szCs w:val="18"/>
              </w:rPr>
              <w:t>的公众用餐时间，不得播出治疗皮肤病、痔疮、脚气、妇科、生殖泌尿系统等疾病的药品、医疗器械、医疗和妇女卫生用品广告。</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第二十五条</w:t>
            </w:r>
            <w:r w:rsidRPr="00B6484C">
              <w:rPr>
                <w:rFonts w:ascii="仿宋_GB2312" w:eastAsia="仿宋_GB2312" w:hAnsi="Calibri" w:hint="eastAsia"/>
                <w:sz w:val="18"/>
                <w:szCs w:val="18"/>
              </w:rPr>
              <w:t>播出机构应当严格控制酒类商业广告，不得在以未成年人为主要传播对象的频率、频道、节（栏）目中播出。广播电台每套节目每小时播出的烈性酒类商业广告，不得超过</w:t>
            </w:r>
            <w:r w:rsidRPr="00B6484C">
              <w:rPr>
                <w:rFonts w:ascii="仿宋_GB2312" w:eastAsia="仿宋_GB2312" w:hAnsi="Calibri"/>
                <w:sz w:val="18"/>
                <w:szCs w:val="18"/>
              </w:rPr>
              <w:t>2</w:t>
            </w:r>
            <w:r w:rsidRPr="00B6484C">
              <w:rPr>
                <w:rFonts w:ascii="仿宋_GB2312" w:eastAsia="仿宋_GB2312" w:hAnsi="Calibri" w:hint="eastAsia"/>
                <w:sz w:val="18"/>
                <w:szCs w:val="18"/>
              </w:rPr>
              <w:t>条；电视台每套节目每日播出的烈性酒类商业广告不得超过</w:t>
            </w:r>
            <w:r w:rsidRPr="00B6484C">
              <w:rPr>
                <w:rFonts w:ascii="仿宋_GB2312" w:eastAsia="仿宋_GB2312" w:hAnsi="Calibri"/>
                <w:sz w:val="18"/>
                <w:szCs w:val="18"/>
              </w:rPr>
              <w:t>12</w:t>
            </w:r>
            <w:r w:rsidRPr="00B6484C">
              <w:rPr>
                <w:rFonts w:ascii="仿宋_GB2312" w:eastAsia="仿宋_GB2312" w:hAnsi="Calibri" w:hint="eastAsia"/>
                <w:sz w:val="18"/>
                <w:szCs w:val="18"/>
              </w:rPr>
              <w:t>条，其中</w:t>
            </w:r>
            <w:r w:rsidRPr="00B6484C">
              <w:rPr>
                <w:rFonts w:ascii="仿宋_GB2312" w:eastAsia="仿宋_GB2312" w:hAnsi="Calibri"/>
                <w:sz w:val="18"/>
                <w:szCs w:val="18"/>
              </w:rPr>
              <w:t>19:00</w:t>
            </w:r>
            <w:r w:rsidRPr="00B6484C">
              <w:rPr>
                <w:rFonts w:ascii="仿宋_GB2312" w:eastAsia="仿宋_GB2312" w:hAnsi="Calibri" w:hint="eastAsia"/>
                <w:sz w:val="18"/>
                <w:szCs w:val="18"/>
              </w:rPr>
              <w:t>至</w:t>
            </w:r>
            <w:r w:rsidRPr="00B6484C">
              <w:rPr>
                <w:rFonts w:ascii="仿宋_GB2312" w:eastAsia="仿宋_GB2312" w:hAnsi="Calibri"/>
                <w:sz w:val="18"/>
                <w:szCs w:val="18"/>
              </w:rPr>
              <w:t>21:00</w:t>
            </w:r>
            <w:r w:rsidRPr="00B6484C">
              <w:rPr>
                <w:rFonts w:ascii="仿宋_GB2312" w:eastAsia="仿宋_GB2312" w:hAnsi="Calibri" w:hint="eastAsia"/>
                <w:sz w:val="18"/>
                <w:szCs w:val="18"/>
              </w:rPr>
              <w:t>之间不得超过</w:t>
            </w:r>
            <w:r w:rsidRPr="00B6484C">
              <w:rPr>
                <w:rFonts w:ascii="仿宋_GB2312" w:eastAsia="仿宋_GB2312" w:hAnsi="Calibri"/>
                <w:sz w:val="18"/>
                <w:szCs w:val="18"/>
              </w:rPr>
              <w:t>2</w:t>
            </w:r>
            <w:r w:rsidRPr="00B6484C">
              <w:rPr>
                <w:rFonts w:ascii="仿宋_GB2312" w:eastAsia="仿宋_GB2312" w:hAnsi="Calibri" w:hint="eastAsia"/>
                <w:sz w:val="18"/>
                <w:szCs w:val="18"/>
              </w:rPr>
              <w:t>条。</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第二十六条</w:t>
            </w:r>
            <w:r w:rsidRPr="00B6484C">
              <w:rPr>
                <w:rFonts w:ascii="仿宋_GB2312" w:eastAsia="仿宋_GB2312" w:hAnsi="Calibri" w:hint="eastAsia"/>
                <w:sz w:val="18"/>
                <w:szCs w:val="18"/>
              </w:rPr>
              <w:t>在中小学生假期和未成年人相对集中的收听、收视时段，或者以未成年人为主要传播对象的频率、频道、节（栏）目中，不得播出不适宜未成年人收听、收视的商业广告。</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第二十七条</w:t>
            </w:r>
            <w:r w:rsidRPr="00B6484C">
              <w:rPr>
                <w:rFonts w:ascii="仿宋_GB2312" w:eastAsia="仿宋_GB2312" w:hAnsi="Calibri" w:hint="eastAsia"/>
                <w:sz w:val="18"/>
                <w:szCs w:val="18"/>
              </w:rPr>
              <w:t>播出电视商业广告时不得隐匿台标和频道标识。</w:t>
            </w:r>
            <w:r w:rsidRPr="00B6484C">
              <w:rPr>
                <w:rFonts w:ascii="仿宋_GB2312" w:eastAsia="仿宋_GB2312" w:hAnsi="Calibri"/>
                <w:sz w:val="18"/>
                <w:szCs w:val="18"/>
              </w:rPr>
              <w:br/>
            </w:r>
            <w:r w:rsidRPr="00B6484C">
              <w:rPr>
                <w:rFonts w:ascii="仿宋_GB2312" w:eastAsia="仿宋_GB2312" w:hAnsi="Calibri" w:hint="eastAsia"/>
                <w:bCs/>
                <w:sz w:val="18"/>
                <w:szCs w:val="18"/>
              </w:rPr>
              <w:t>第二十八条</w:t>
            </w:r>
            <w:r w:rsidRPr="00B6484C">
              <w:rPr>
                <w:rFonts w:ascii="仿宋_GB2312" w:eastAsia="仿宋_GB2312" w:hAnsi="Calibri" w:hint="eastAsia"/>
                <w:sz w:val="18"/>
                <w:szCs w:val="18"/>
              </w:rPr>
              <w:t>广告主、广告经营者不得通过广告投放等方式干预、影响广播电视节目的正常播出。</w:t>
            </w:r>
          </w:p>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hint="eastAsia"/>
                <w:bCs/>
                <w:sz w:val="18"/>
                <w:szCs w:val="18"/>
              </w:rPr>
              <w:t>第三十四条</w:t>
            </w:r>
            <w:r w:rsidRPr="00B6484C">
              <w:rPr>
                <w:rFonts w:ascii="仿宋_GB2312" w:eastAsia="仿宋_GB2312" w:hAnsi="Calibri" w:hint="eastAsia"/>
                <w:sz w:val="18"/>
                <w:szCs w:val="18"/>
              </w:rPr>
              <w:t>播出机构应当建立广告经营、审查、播出管理制度，负责对所播出的广告进行审查。</w:t>
            </w:r>
            <w:r w:rsidRPr="00B6484C">
              <w:rPr>
                <w:rFonts w:ascii="仿宋_GB2312" w:eastAsia="仿宋_GB2312" w:hAnsi="Calibri"/>
                <w:sz w:val="18"/>
                <w:szCs w:val="18"/>
              </w:rPr>
              <w:br/>
            </w:r>
            <w:r w:rsidRPr="00B6484C">
              <w:rPr>
                <w:rFonts w:ascii="仿宋_GB2312" w:eastAsia="仿宋_GB2312" w:hAnsi="Calibri" w:hint="eastAsia"/>
                <w:bCs/>
                <w:sz w:val="18"/>
                <w:szCs w:val="18"/>
              </w:rPr>
              <w:t>第三十六条</w:t>
            </w:r>
            <w:r w:rsidRPr="00B6484C">
              <w:rPr>
                <w:rFonts w:ascii="仿宋_GB2312" w:eastAsia="仿宋_GB2312" w:hAnsi="Calibri" w:hint="eastAsia"/>
                <w:sz w:val="18"/>
                <w:szCs w:val="18"/>
              </w:rPr>
              <w:t>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r w:rsidRPr="00B6484C">
              <w:rPr>
                <w:rFonts w:ascii="仿宋_GB2312" w:eastAsia="仿宋_GB2312" w:hAnsi="Calibri"/>
                <w:sz w:val="18"/>
                <w:szCs w:val="18"/>
              </w:rPr>
              <w:br/>
            </w:r>
            <w:r w:rsidRPr="00B6484C">
              <w:rPr>
                <w:rFonts w:ascii="仿宋_GB2312" w:eastAsia="仿宋_GB2312" w:hAnsi="Calibri" w:hint="eastAsia"/>
                <w:bCs/>
                <w:sz w:val="18"/>
                <w:szCs w:val="18"/>
              </w:rPr>
              <w:t>第三十七条</w:t>
            </w:r>
            <w:r w:rsidRPr="00B6484C">
              <w:rPr>
                <w:rFonts w:ascii="仿宋_GB2312" w:eastAsia="仿宋_GB2312" w:hAnsi="Calibri" w:hint="eastAsia"/>
                <w:sz w:val="18"/>
                <w:szCs w:val="18"/>
              </w:rPr>
              <w:t>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tc>
        <w:tc>
          <w:tcPr>
            <w:tcW w:w="709" w:type="dxa"/>
            <w:vMerge w:val="restart"/>
            <w:vAlign w:val="center"/>
          </w:tcPr>
          <w:p w:rsidR="00197D0A" w:rsidRPr="00B6484C" w:rsidRDefault="00197D0A" w:rsidP="00197D0A">
            <w:pPr>
              <w:spacing w:line="280" w:lineRule="exact"/>
              <w:rPr>
                <w:rFonts w:ascii="仿宋_GB2312" w:eastAsia="仿宋_GB2312" w:hAnsi="Calibri"/>
                <w:sz w:val="18"/>
                <w:szCs w:val="18"/>
              </w:rPr>
            </w:pPr>
            <w:r w:rsidRPr="00B6484C">
              <w:rPr>
                <w:rFonts w:ascii="仿宋_GB2312" w:eastAsia="仿宋_GB2312" w:hAnsi="Calibri" w:hint="eastAsia"/>
                <w:sz w:val="18"/>
                <w:szCs w:val="18"/>
              </w:rPr>
              <w:lastRenderedPageBreak/>
              <w:t>轻微</w:t>
            </w:r>
          </w:p>
        </w:tc>
        <w:tc>
          <w:tcPr>
            <w:tcW w:w="1701" w:type="dxa"/>
            <w:vMerge w:val="restart"/>
            <w:vAlign w:val="center"/>
          </w:tcPr>
          <w:p w:rsidR="00197D0A" w:rsidRPr="00B6484C" w:rsidRDefault="00197D0A" w:rsidP="00197D0A">
            <w:pPr>
              <w:spacing w:line="280" w:lineRule="exact"/>
              <w:rPr>
                <w:rFonts w:ascii="仿宋_GB2312" w:eastAsia="仿宋_GB2312" w:hAnsi="Calibri" w:cs="仿宋"/>
                <w:sz w:val="18"/>
                <w:szCs w:val="18"/>
              </w:rPr>
            </w:pPr>
            <w:r w:rsidRPr="00B6484C">
              <w:rPr>
                <w:rFonts w:ascii="仿宋_GB2312" w:eastAsia="仿宋_GB2312" w:hAnsi="Calibri" w:hint="eastAsia"/>
                <w:sz w:val="18"/>
                <w:szCs w:val="18"/>
              </w:rPr>
              <w:t>违法行为轻微，造成轻微危害后果</w:t>
            </w:r>
          </w:p>
        </w:tc>
        <w:tc>
          <w:tcPr>
            <w:tcW w:w="367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_GB2312" w:eastAsia="仿宋_GB2312" w:hAnsi="Calibri" w:hint="eastAsia"/>
                <w:sz w:val="18"/>
                <w:szCs w:val="18"/>
              </w:rPr>
              <w:t>责令停止违法行为或者责令改正，</w:t>
            </w:r>
            <w:r w:rsidRPr="00B6484C">
              <w:rPr>
                <w:rFonts w:eastAsia="仿宋_GB2312" w:hint="eastAsia"/>
                <w:sz w:val="18"/>
                <w:szCs w:val="18"/>
              </w:rPr>
              <w:t>给予警告</w:t>
            </w:r>
            <w:r w:rsidRPr="00B6484C">
              <w:rPr>
                <w:rFonts w:eastAsia="仿宋_GB2312"/>
                <w:sz w:val="18"/>
                <w:szCs w:val="18"/>
              </w:rPr>
              <w:t>，</w:t>
            </w:r>
            <w:r w:rsidRPr="00B6484C">
              <w:rPr>
                <w:rFonts w:eastAsia="仿宋_GB2312" w:hint="eastAsia"/>
                <w:sz w:val="18"/>
                <w:szCs w:val="18"/>
              </w:rPr>
              <w:t>可以并处</w:t>
            </w:r>
            <w:r w:rsidRPr="00B6484C">
              <w:rPr>
                <w:rFonts w:eastAsia="仿宋_GB2312"/>
                <w:sz w:val="18"/>
                <w:szCs w:val="18"/>
              </w:rPr>
              <w:t>5</w:t>
            </w:r>
            <w:r w:rsidRPr="00B6484C">
              <w:rPr>
                <w:rFonts w:eastAsia="仿宋_GB2312"/>
                <w:sz w:val="18"/>
                <w:szCs w:val="18"/>
              </w:rPr>
              <w:t>千</w:t>
            </w:r>
            <w:r w:rsidRPr="00B6484C">
              <w:rPr>
                <w:rFonts w:eastAsia="仿宋_GB2312" w:hint="eastAsia"/>
                <w:sz w:val="18"/>
                <w:szCs w:val="18"/>
              </w:rPr>
              <w:t>元以下罚款</w:t>
            </w:r>
          </w:p>
        </w:tc>
      </w:tr>
      <w:tr w:rsidR="00197D0A" w:rsidRPr="00B6484C" w:rsidTr="00F9590B">
        <w:trPr>
          <w:trHeight w:hRule="exact" w:val="1134"/>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60</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播出除福利彩票、体育彩票等依法批准的广告外的其他具有博彩性质的广告的处罚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hRule="exact" w:val="856"/>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61</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播出除电影、电视剧剧场或者节（栏）目冠名标识外其他挂角广告的处罚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hRule="exact" w:val="840"/>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62</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电影、电视剧剧场或者节（栏）目冠名标识不得含有违规情形的处罚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020C12">
        <w:trPr>
          <w:trHeight w:hRule="exact" w:val="1531"/>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63</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电影、电视剧剧场或者节（栏）目以治疗皮肤病、癫痫、痔疮、脚气、妇科、生殖泌尿系统等疾病的药品或者医疗机构作冠名的处罚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020C12">
        <w:trPr>
          <w:trHeight w:hRule="exact" w:val="1474"/>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64</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转播、传输广播电视节目时，替换、遮盖所转播、传输节目中的广告的，以游动字幕、叠加字幕、挂角广告等任何形式插播自行组织的广告的处罚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F9590B">
        <w:trPr>
          <w:trHeight w:hRule="exact" w:val="592"/>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lastRenderedPageBreak/>
              <w:t>65</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违规播出酒类商业广告的处罚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020C12">
        <w:trPr>
          <w:trHeight w:hRule="exact" w:val="1474"/>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66</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在中小学生假期和未成年人相对集中的收听、收视时段，或者以未成年人为主要传播对象的频率、频道、节（栏）目中，播出不适宜未成年人收听、收视的商业广告的处罚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020C12">
        <w:trPr>
          <w:trHeight w:hRule="exact" w:val="737"/>
          <w:jc w:val="center"/>
        </w:trPr>
        <w:tc>
          <w:tcPr>
            <w:tcW w:w="500" w:type="dxa"/>
            <w:vAlign w:val="center"/>
          </w:tcPr>
          <w:p w:rsidR="00197D0A" w:rsidRPr="00B6484C" w:rsidRDefault="00197D0A" w:rsidP="00197D0A">
            <w:pPr>
              <w:widowControl/>
              <w:spacing w:line="280" w:lineRule="exact"/>
              <w:rPr>
                <w:rFonts w:ascii="仿宋_GB2312" w:eastAsia="仿宋_GB2312" w:hAnsi="Calibri"/>
                <w:sz w:val="18"/>
                <w:szCs w:val="18"/>
              </w:rPr>
            </w:pPr>
            <w:r w:rsidRPr="00B6484C">
              <w:rPr>
                <w:rFonts w:ascii="仿宋_GB2312" w:eastAsia="仿宋_GB2312" w:hAnsi="Calibri"/>
                <w:sz w:val="18"/>
                <w:szCs w:val="18"/>
              </w:rPr>
              <w:t>67</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播出电视商业广告时隐匿台标和频道标识的处罚</w:t>
            </w:r>
          </w:p>
        </w:tc>
        <w:tc>
          <w:tcPr>
            <w:tcW w:w="5807" w:type="dxa"/>
            <w:vMerge/>
            <w:vAlign w:val="center"/>
          </w:tcPr>
          <w:p w:rsidR="00197D0A" w:rsidRPr="00B6484C" w:rsidRDefault="00197D0A" w:rsidP="00197D0A">
            <w:pPr>
              <w:rPr>
                <w:rFonts w:ascii="Calibri" w:hAnsi="Calibri"/>
                <w:szCs w:val="22"/>
              </w:rPr>
            </w:pPr>
          </w:p>
        </w:tc>
        <w:tc>
          <w:tcPr>
            <w:tcW w:w="709" w:type="dxa"/>
            <w:vMerge/>
            <w:vAlign w:val="center"/>
          </w:tcPr>
          <w:p w:rsidR="00197D0A" w:rsidRPr="00B6484C" w:rsidRDefault="00197D0A" w:rsidP="00197D0A">
            <w:pPr>
              <w:rPr>
                <w:rFonts w:ascii="Calibri" w:hAnsi="Calibri"/>
                <w:szCs w:val="22"/>
              </w:rPr>
            </w:pPr>
          </w:p>
        </w:tc>
        <w:tc>
          <w:tcPr>
            <w:tcW w:w="1701" w:type="dxa"/>
            <w:vMerge/>
            <w:vAlign w:val="center"/>
          </w:tcPr>
          <w:p w:rsidR="00197D0A" w:rsidRPr="00B6484C" w:rsidRDefault="00197D0A" w:rsidP="00197D0A">
            <w:pPr>
              <w:rPr>
                <w:rFonts w:ascii="Calibri" w:hAnsi="Calibri"/>
                <w:szCs w:val="22"/>
              </w:rPr>
            </w:pPr>
          </w:p>
        </w:tc>
        <w:tc>
          <w:tcPr>
            <w:tcW w:w="3679" w:type="dxa"/>
            <w:vMerge/>
            <w:vAlign w:val="center"/>
          </w:tcPr>
          <w:p w:rsidR="00197D0A" w:rsidRPr="00B6484C" w:rsidRDefault="00197D0A" w:rsidP="00197D0A">
            <w:pPr>
              <w:rPr>
                <w:rFonts w:ascii="Calibri" w:hAnsi="Calibri"/>
                <w:szCs w:val="22"/>
              </w:rPr>
            </w:pPr>
          </w:p>
        </w:tc>
      </w:tr>
      <w:tr w:rsidR="00197D0A" w:rsidRPr="00B6484C" w:rsidTr="00020C12">
        <w:trPr>
          <w:trHeight w:hRule="exact" w:val="794"/>
          <w:jc w:val="center"/>
        </w:trPr>
        <w:tc>
          <w:tcPr>
            <w:tcW w:w="500" w:type="dxa"/>
            <w:vAlign w:val="center"/>
          </w:tcPr>
          <w:p w:rsidR="00197D0A" w:rsidRPr="00B6484C" w:rsidRDefault="00197D0A" w:rsidP="00197D0A">
            <w:pPr>
              <w:spacing w:line="240" w:lineRule="exact"/>
              <w:rPr>
                <w:rFonts w:ascii="仿宋" w:eastAsia="仿宋" w:hAnsi="Calibri"/>
                <w:b/>
                <w:szCs w:val="21"/>
              </w:rPr>
            </w:pPr>
            <w:r w:rsidRPr="00B6484C">
              <w:rPr>
                <w:rFonts w:ascii="仿宋_GB2312" w:eastAsia="仿宋_GB2312" w:hAnsi="Calibri"/>
                <w:sz w:val="18"/>
                <w:szCs w:val="18"/>
              </w:rPr>
              <w:t>68</w:t>
            </w:r>
          </w:p>
        </w:tc>
        <w:tc>
          <w:tcPr>
            <w:tcW w:w="2341" w:type="dxa"/>
            <w:vAlign w:val="center"/>
          </w:tcPr>
          <w:p w:rsidR="00197D0A" w:rsidRPr="00B6484C" w:rsidRDefault="00197D0A" w:rsidP="009C4AFF">
            <w:pPr>
              <w:spacing w:line="200" w:lineRule="exact"/>
              <w:rPr>
                <w:rFonts w:ascii="仿宋" w:eastAsia="仿宋" w:hAnsi="Calibri"/>
                <w:b/>
                <w:szCs w:val="21"/>
              </w:rPr>
            </w:pPr>
            <w:r w:rsidRPr="00B6484C">
              <w:rPr>
                <w:rFonts w:ascii="仿宋_GB2312" w:eastAsia="仿宋_GB2312" w:hAnsi="Calibri" w:hint="eastAsia"/>
                <w:sz w:val="18"/>
                <w:szCs w:val="18"/>
              </w:rPr>
              <w:t>广告主、广告经营者通过广告投放等方式干预、影响广播电视节目的正常播出的处罚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eastAsia="仿宋_GB2312" w:hint="eastAsia"/>
                <w:sz w:val="18"/>
                <w:szCs w:val="18"/>
              </w:rPr>
              <w:t>一般</w:t>
            </w:r>
          </w:p>
        </w:tc>
        <w:tc>
          <w:tcPr>
            <w:tcW w:w="1701" w:type="dxa"/>
            <w:vAlign w:val="center"/>
          </w:tcPr>
          <w:p w:rsidR="00197D0A" w:rsidRPr="00B6484C" w:rsidRDefault="00197D0A" w:rsidP="00197D0A">
            <w:pPr>
              <w:spacing w:line="240" w:lineRule="exact"/>
              <w:rPr>
                <w:rFonts w:ascii="仿宋" w:eastAsia="仿宋" w:hAnsi="Calibri"/>
                <w:sz w:val="18"/>
                <w:szCs w:val="18"/>
              </w:rPr>
            </w:pPr>
            <w:r w:rsidRPr="00B6484C">
              <w:rPr>
                <w:rFonts w:eastAsia="仿宋_GB2312" w:hint="eastAsia"/>
                <w:sz w:val="18"/>
                <w:szCs w:val="18"/>
              </w:rPr>
              <w:t>造成较轻危害后果</w:t>
            </w:r>
          </w:p>
        </w:tc>
        <w:tc>
          <w:tcPr>
            <w:tcW w:w="36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_GB2312" w:eastAsia="仿宋_GB2312" w:hAnsi="Calibri" w:hint="eastAsia"/>
                <w:sz w:val="18"/>
                <w:szCs w:val="18"/>
              </w:rPr>
              <w:t>责令停止违法行为或者责令改正</w:t>
            </w:r>
            <w:r w:rsidRPr="00B6484C">
              <w:rPr>
                <w:rFonts w:eastAsia="仿宋_GB2312" w:hint="eastAsia"/>
                <w:sz w:val="18"/>
                <w:szCs w:val="18"/>
              </w:rPr>
              <w:t>，给予警告</w:t>
            </w:r>
            <w:r w:rsidRPr="00B6484C">
              <w:rPr>
                <w:rFonts w:eastAsia="仿宋_GB2312"/>
                <w:sz w:val="18"/>
                <w:szCs w:val="18"/>
              </w:rPr>
              <w:t>，</w:t>
            </w:r>
            <w:r w:rsidRPr="00B6484C">
              <w:rPr>
                <w:rFonts w:eastAsia="仿宋_GB2312" w:hint="eastAsia"/>
                <w:sz w:val="18"/>
                <w:szCs w:val="18"/>
              </w:rPr>
              <w:t>可以并处</w:t>
            </w:r>
            <w:r w:rsidRPr="00B6484C">
              <w:rPr>
                <w:rFonts w:eastAsia="仿宋_GB2312"/>
                <w:sz w:val="18"/>
                <w:szCs w:val="18"/>
              </w:rPr>
              <w:t>5</w:t>
            </w:r>
            <w:r w:rsidRPr="00B6484C">
              <w:rPr>
                <w:rFonts w:eastAsia="仿宋_GB2312"/>
                <w:sz w:val="18"/>
                <w:szCs w:val="18"/>
              </w:rPr>
              <w:t>千</w:t>
            </w:r>
            <w:r w:rsidRPr="00B6484C">
              <w:rPr>
                <w:rFonts w:eastAsia="仿宋_GB2312" w:hint="eastAsia"/>
                <w:sz w:val="18"/>
                <w:szCs w:val="18"/>
              </w:rPr>
              <w:t>元以</w:t>
            </w:r>
            <w:r w:rsidRPr="00B6484C">
              <w:rPr>
                <w:rFonts w:eastAsia="仿宋_GB2312"/>
                <w:sz w:val="18"/>
                <w:szCs w:val="18"/>
              </w:rPr>
              <w:t>上</w:t>
            </w:r>
            <w:r w:rsidRPr="00B6484C">
              <w:rPr>
                <w:rFonts w:eastAsia="仿宋_GB2312"/>
                <w:sz w:val="18"/>
                <w:szCs w:val="18"/>
              </w:rPr>
              <w:t>1</w:t>
            </w:r>
            <w:r w:rsidRPr="00B6484C">
              <w:rPr>
                <w:rFonts w:eastAsia="仿宋_GB2312" w:hint="eastAsia"/>
                <w:sz w:val="18"/>
                <w:szCs w:val="18"/>
              </w:rPr>
              <w:t>万元以下罚款</w:t>
            </w:r>
          </w:p>
        </w:tc>
      </w:tr>
      <w:tr w:rsidR="00197D0A" w:rsidRPr="00B6484C" w:rsidTr="00020C12">
        <w:trPr>
          <w:trHeight w:hRule="exact" w:val="1021"/>
          <w:jc w:val="center"/>
        </w:trPr>
        <w:tc>
          <w:tcPr>
            <w:tcW w:w="500"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sz w:val="18"/>
                <w:szCs w:val="18"/>
              </w:rPr>
              <w:t>69</w:t>
            </w:r>
          </w:p>
        </w:tc>
        <w:tc>
          <w:tcPr>
            <w:tcW w:w="2341" w:type="dxa"/>
            <w:vAlign w:val="center"/>
          </w:tcPr>
          <w:p w:rsidR="00197D0A" w:rsidRPr="00B6484C" w:rsidRDefault="00197D0A" w:rsidP="009C4AFF">
            <w:pPr>
              <w:spacing w:line="200" w:lineRule="exact"/>
              <w:rPr>
                <w:rFonts w:ascii="仿宋_GB2312" w:eastAsia="仿宋_GB2312" w:hAnsi="Calibri"/>
                <w:sz w:val="18"/>
                <w:szCs w:val="18"/>
              </w:rPr>
            </w:pPr>
            <w:r w:rsidRPr="00B6484C">
              <w:rPr>
                <w:rFonts w:ascii="仿宋_GB2312" w:eastAsia="仿宋_GB2312" w:hAnsi="Calibri" w:hint="eastAsia"/>
                <w:sz w:val="18"/>
                <w:szCs w:val="18"/>
              </w:rPr>
              <w:t>播出机构未建立广告经营、审查、播出管理制度，未负责对所播出的广告进行审查的处罚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eastAsia="仿宋_GB2312"/>
                <w:sz w:val="18"/>
                <w:szCs w:val="18"/>
              </w:rPr>
            </w:pPr>
            <w:r w:rsidRPr="00B6484C">
              <w:rPr>
                <w:rFonts w:eastAsia="仿宋_GB2312" w:hint="eastAsia"/>
                <w:sz w:val="18"/>
                <w:szCs w:val="18"/>
              </w:rPr>
              <w:t>较重</w:t>
            </w:r>
          </w:p>
        </w:tc>
        <w:tc>
          <w:tcPr>
            <w:tcW w:w="1701" w:type="dxa"/>
            <w:vAlign w:val="center"/>
          </w:tcPr>
          <w:p w:rsidR="00197D0A" w:rsidRPr="00B6484C" w:rsidRDefault="00197D0A" w:rsidP="00197D0A">
            <w:pPr>
              <w:spacing w:line="240" w:lineRule="exact"/>
              <w:rPr>
                <w:rFonts w:ascii="仿宋" w:eastAsia="仿宋" w:hAnsi="Calibri"/>
                <w:sz w:val="18"/>
                <w:szCs w:val="18"/>
              </w:rPr>
            </w:pPr>
            <w:r w:rsidRPr="00B6484C">
              <w:rPr>
                <w:rFonts w:eastAsia="仿宋_GB2312" w:hint="eastAsia"/>
                <w:sz w:val="18"/>
                <w:szCs w:val="18"/>
              </w:rPr>
              <w:t>造成较重危害后果</w:t>
            </w:r>
          </w:p>
        </w:tc>
        <w:tc>
          <w:tcPr>
            <w:tcW w:w="36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_GB2312" w:eastAsia="仿宋_GB2312" w:hAnsi="Calibri" w:hint="eastAsia"/>
                <w:sz w:val="18"/>
                <w:szCs w:val="18"/>
              </w:rPr>
              <w:t>责令停止违法行为或者责令改正，</w:t>
            </w:r>
            <w:r w:rsidRPr="00B6484C">
              <w:rPr>
                <w:rFonts w:eastAsia="仿宋_GB2312" w:hint="eastAsia"/>
                <w:sz w:val="18"/>
                <w:szCs w:val="18"/>
              </w:rPr>
              <w:t>给予警告，可以并处</w:t>
            </w:r>
            <w:r w:rsidRPr="00B6484C">
              <w:rPr>
                <w:rFonts w:eastAsia="仿宋_GB2312"/>
                <w:sz w:val="18"/>
                <w:szCs w:val="18"/>
              </w:rPr>
              <w:t>1</w:t>
            </w:r>
            <w:r w:rsidRPr="00B6484C">
              <w:rPr>
                <w:rFonts w:eastAsia="仿宋_GB2312" w:hint="eastAsia"/>
                <w:sz w:val="18"/>
                <w:szCs w:val="18"/>
              </w:rPr>
              <w:t>万元以上</w:t>
            </w:r>
            <w:r w:rsidRPr="00B6484C">
              <w:rPr>
                <w:rFonts w:eastAsia="仿宋_GB2312"/>
                <w:sz w:val="18"/>
                <w:szCs w:val="18"/>
              </w:rPr>
              <w:t>1.5</w:t>
            </w:r>
            <w:r w:rsidRPr="00B6484C">
              <w:rPr>
                <w:rFonts w:eastAsia="仿宋_GB2312" w:hint="eastAsia"/>
                <w:sz w:val="18"/>
                <w:szCs w:val="18"/>
              </w:rPr>
              <w:t>万元以下罚款</w:t>
            </w:r>
          </w:p>
        </w:tc>
      </w:tr>
      <w:tr w:rsidR="00197D0A" w:rsidRPr="00B6484C" w:rsidTr="00F9590B">
        <w:trPr>
          <w:trHeight w:hRule="exact" w:val="1134"/>
          <w:jc w:val="center"/>
        </w:trPr>
        <w:tc>
          <w:tcPr>
            <w:tcW w:w="500"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sz w:val="18"/>
                <w:szCs w:val="18"/>
              </w:rPr>
              <w:t>70</w:t>
            </w:r>
          </w:p>
        </w:tc>
        <w:tc>
          <w:tcPr>
            <w:tcW w:w="2341" w:type="dxa"/>
            <w:vAlign w:val="center"/>
          </w:tcPr>
          <w:p w:rsidR="00197D0A" w:rsidRPr="00B6484C" w:rsidRDefault="00197D0A" w:rsidP="009C4AFF">
            <w:pPr>
              <w:spacing w:line="200" w:lineRule="exact"/>
              <w:rPr>
                <w:rFonts w:ascii="Calibri" w:hAnsi="Calibri"/>
                <w:b/>
                <w:sz w:val="28"/>
                <w:szCs w:val="28"/>
              </w:rPr>
            </w:pPr>
            <w:r w:rsidRPr="00B6484C">
              <w:rPr>
                <w:rFonts w:ascii="仿宋_GB2312" w:eastAsia="仿宋_GB2312" w:hAnsi="Calibri" w:hint="eastAsia"/>
                <w:sz w:val="18"/>
                <w:szCs w:val="18"/>
              </w:rPr>
              <w:t>播出须经有关行政部门审批而未经审批、材料不全或者与审批通过的内容不一致的商业广告的处罚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eastAsia="仿宋_GB2312" w:hint="eastAsia"/>
                <w:sz w:val="18"/>
                <w:szCs w:val="18"/>
              </w:rPr>
              <w:t>严重</w:t>
            </w:r>
          </w:p>
        </w:tc>
        <w:tc>
          <w:tcPr>
            <w:tcW w:w="1701" w:type="dxa"/>
            <w:vAlign w:val="center"/>
          </w:tcPr>
          <w:p w:rsidR="00197D0A" w:rsidRPr="00B6484C" w:rsidRDefault="00197D0A" w:rsidP="00197D0A">
            <w:pPr>
              <w:spacing w:line="240" w:lineRule="exact"/>
              <w:rPr>
                <w:rFonts w:ascii="仿宋" w:eastAsia="仿宋" w:hAnsi="Calibri"/>
                <w:sz w:val="18"/>
                <w:szCs w:val="18"/>
              </w:rPr>
            </w:pPr>
            <w:r w:rsidRPr="00B6484C">
              <w:rPr>
                <w:rFonts w:eastAsia="仿宋_GB2312" w:hint="eastAsia"/>
                <w:sz w:val="18"/>
                <w:szCs w:val="18"/>
              </w:rPr>
              <w:t>造成严重危害后果</w:t>
            </w:r>
          </w:p>
        </w:tc>
        <w:tc>
          <w:tcPr>
            <w:tcW w:w="36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_GB2312" w:eastAsia="仿宋_GB2312" w:hAnsi="Calibri" w:hint="eastAsia"/>
                <w:sz w:val="18"/>
                <w:szCs w:val="18"/>
              </w:rPr>
              <w:t>责令停止违法行为或者责令改正，</w:t>
            </w:r>
            <w:r w:rsidRPr="00B6484C">
              <w:rPr>
                <w:rFonts w:eastAsia="仿宋_GB2312" w:hint="eastAsia"/>
                <w:sz w:val="18"/>
                <w:szCs w:val="18"/>
              </w:rPr>
              <w:t>给予警告，可以并处</w:t>
            </w:r>
            <w:r w:rsidRPr="00B6484C">
              <w:rPr>
                <w:rFonts w:eastAsia="仿宋_GB2312"/>
                <w:sz w:val="18"/>
                <w:szCs w:val="18"/>
              </w:rPr>
              <w:t>1.5</w:t>
            </w:r>
            <w:r w:rsidRPr="00B6484C">
              <w:rPr>
                <w:rFonts w:eastAsia="仿宋_GB2312" w:hint="eastAsia"/>
                <w:sz w:val="18"/>
                <w:szCs w:val="18"/>
              </w:rPr>
              <w:t>万元以上</w:t>
            </w:r>
            <w:r w:rsidRPr="00B6484C">
              <w:rPr>
                <w:rFonts w:eastAsia="仿宋_GB2312"/>
                <w:sz w:val="18"/>
                <w:szCs w:val="18"/>
              </w:rPr>
              <w:t>1.8</w:t>
            </w:r>
            <w:r w:rsidRPr="00B6484C">
              <w:rPr>
                <w:rFonts w:eastAsia="仿宋_GB2312" w:hint="eastAsia"/>
                <w:sz w:val="18"/>
                <w:szCs w:val="18"/>
              </w:rPr>
              <w:t>万元以下罚款</w:t>
            </w:r>
          </w:p>
        </w:tc>
      </w:tr>
      <w:tr w:rsidR="00197D0A" w:rsidRPr="00B6484C" w:rsidTr="00020C12">
        <w:trPr>
          <w:trHeight w:hRule="exact" w:val="964"/>
          <w:jc w:val="center"/>
        </w:trPr>
        <w:tc>
          <w:tcPr>
            <w:tcW w:w="500" w:type="dxa"/>
            <w:vAlign w:val="center"/>
          </w:tcPr>
          <w:p w:rsidR="00197D0A" w:rsidRPr="00B6484C" w:rsidRDefault="00197D0A" w:rsidP="00197D0A">
            <w:pPr>
              <w:spacing w:line="240" w:lineRule="exact"/>
              <w:rPr>
                <w:rFonts w:ascii="仿宋_GB2312" w:eastAsia="仿宋_GB2312" w:hAnsi="Calibri"/>
                <w:sz w:val="18"/>
                <w:szCs w:val="18"/>
              </w:rPr>
            </w:pPr>
            <w:r w:rsidRPr="00B6484C">
              <w:rPr>
                <w:rFonts w:ascii="仿宋_GB2312" w:eastAsia="仿宋_GB2312" w:hAnsi="Calibri"/>
                <w:sz w:val="18"/>
                <w:szCs w:val="18"/>
              </w:rPr>
              <w:t>71</w:t>
            </w:r>
          </w:p>
        </w:tc>
        <w:tc>
          <w:tcPr>
            <w:tcW w:w="2341" w:type="dxa"/>
            <w:vAlign w:val="center"/>
          </w:tcPr>
          <w:p w:rsidR="00197D0A" w:rsidRPr="00B6484C" w:rsidRDefault="00197D0A" w:rsidP="009C4AFF">
            <w:pPr>
              <w:spacing w:line="200" w:lineRule="exact"/>
              <w:rPr>
                <w:rFonts w:ascii="Calibri" w:hAnsi="Calibri"/>
                <w:b/>
                <w:sz w:val="28"/>
                <w:szCs w:val="28"/>
              </w:rPr>
            </w:pPr>
            <w:r w:rsidRPr="00B6484C">
              <w:rPr>
                <w:rFonts w:ascii="仿宋_GB2312" w:eastAsia="仿宋_GB2312" w:hAnsi="Calibri" w:hint="eastAsia"/>
                <w:sz w:val="18"/>
                <w:szCs w:val="18"/>
              </w:rPr>
              <w:t>制作和播出药品、医疗器械、医疗和健康资讯类广告聘请医学专家作为嘉宾违规的处罚</w:t>
            </w:r>
          </w:p>
        </w:tc>
        <w:tc>
          <w:tcPr>
            <w:tcW w:w="5807" w:type="dxa"/>
            <w:vMerge/>
            <w:vAlign w:val="center"/>
          </w:tcPr>
          <w:p w:rsidR="00197D0A" w:rsidRPr="00B6484C" w:rsidRDefault="00197D0A" w:rsidP="00197D0A">
            <w:pPr>
              <w:rPr>
                <w:rFonts w:ascii="Calibri" w:hAnsi="Calibri"/>
                <w:szCs w:val="22"/>
              </w:rPr>
            </w:pPr>
          </w:p>
        </w:tc>
        <w:tc>
          <w:tcPr>
            <w:tcW w:w="709" w:type="dxa"/>
            <w:vAlign w:val="center"/>
          </w:tcPr>
          <w:p w:rsidR="00197D0A" w:rsidRPr="00B6484C" w:rsidRDefault="00197D0A" w:rsidP="00197D0A">
            <w:pPr>
              <w:rPr>
                <w:rFonts w:eastAsia="仿宋_GB2312"/>
                <w:sz w:val="18"/>
                <w:szCs w:val="18"/>
              </w:rPr>
            </w:pPr>
            <w:r w:rsidRPr="00B6484C">
              <w:rPr>
                <w:rFonts w:eastAsia="仿宋_GB2312" w:hint="eastAsia"/>
                <w:sz w:val="18"/>
                <w:szCs w:val="18"/>
              </w:rPr>
              <w:t>特别</w:t>
            </w:r>
          </w:p>
          <w:p w:rsidR="00197D0A" w:rsidRPr="00B6484C" w:rsidRDefault="00197D0A" w:rsidP="00197D0A">
            <w:pPr>
              <w:spacing w:line="240" w:lineRule="exact"/>
              <w:rPr>
                <w:rFonts w:eastAsia="仿宋_GB2312"/>
                <w:sz w:val="18"/>
                <w:szCs w:val="18"/>
              </w:rPr>
            </w:pPr>
            <w:r w:rsidRPr="00B6484C">
              <w:rPr>
                <w:rFonts w:eastAsia="仿宋_GB2312" w:hint="eastAsia"/>
                <w:sz w:val="18"/>
                <w:szCs w:val="18"/>
              </w:rPr>
              <w:t>严重</w:t>
            </w:r>
          </w:p>
        </w:tc>
        <w:tc>
          <w:tcPr>
            <w:tcW w:w="1701" w:type="dxa"/>
            <w:vAlign w:val="center"/>
          </w:tcPr>
          <w:p w:rsidR="00197D0A" w:rsidRPr="00B6484C" w:rsidRDefault="00197D0A" w:rsidP="00197D0A">
            <w:pPr>
              <w:spacing w:line="240" w:lineRule="exact"/>
              <w:rPr>
                <w:rFonts w:ascii="仿宋" w:eastAsia="仿宋" w:hAnsi="Calibri"/>
                <w:sz w:val="18"/>
                <w:szCs w:val="18"/>
              </w:rPr>
            </w:pPr>
            <w:r w:rsidRPr="00B6484C">
              <w:rPr>
                <w:rFonts w:eastAsia="仿宋_GB2312" w:hint="eastAsia"/>
                <w:sz w:val="18"/>
                <w:szCs w:val="18"/>
              </w:rPr>
              <w:t>造成特别严重的危害后果</w:t>
            </w:r>
          </w:p>
        </w:tc>
        <w:tc>
          <w:tcPr>
            <w:tcW w:w="36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_GB2312" w:eastAsia="仿宋_GB2312" w:hAnsi="Calibri" w:hint="eastAsia"/>
                <w:sz w:val="18"/>
                <w:szCs w:val="18"/>
              </w:rPr>
              <w:t>责令停止违法行为或者责令改正，</w:t>
            </w:r>
            <w:r w:rsidRPr="00B6484C">
              <w:rPr>
                <w:rFonts w:eastAsia="仿宋_GB2312" w:hint="eastAsia"/>
                <w:sz w:val="18"/>
                <w:szCs w:val="18"/>
              </w:rPr>
              <w:t>给予警告，可以并处</w:t>
            </w:r>
            <w:r w:rsidRPr="00B6484C">
              <w:rPr>
                <w:rFonts w:eastAsia="仿宋_GB2312"/>
                <w:sz w:val="18"/>
                <w:szCs w:val="18"/>
              </w:rPr>
              <w:t>1.8</w:t>
            </w:r>
            <w:r w:rsidRPr="00B6484C">
              <w:rPr>
                <w:rFonts w:eastAsia="仿宋_GB2312" w:hint="eastAsia"/>
                <w:sz w:val="18"/>
                <w:szCs w:val="18"/>
              </w:rPr>
              <w:t>万元以上</w:t>
            </w:r>
            <w:r w:rsidRPr="00B6484C">
              <w:rPr>
                <w:rFonts w:eastAsia="仿宋_GB2312"/>
                <w:sz w:val="18"/>
                <w:szCs w:val="18"/>
              </w:rPr>
              <w:t>2</w:t>
            </w:r>
            <w:r w:rsidRPr="00B6484C">
              <w:rPr>
                <w:rFonts w:eastAsia="仿宋_GB2312" w:hint="eastAsia"/>
                <w:sz w:val="18"/>
                <w:szCs w:val="18"/>
              </w:rPr>
              <w:t>万元以下罚款</w:t>
            </w:r>
          </w:p>
        </w:tc>
      </w:tr>
    </w:tbl>
    <w:p w:rsidR="00197D0A" w:rsidRPr="00B6484C" w:rsidRDefault="00197D0A" w:rsidP="00197D0A">
      <w:pPr>
        <w:spacing w:line="100" w:lineRule="exact"/>
        <w:rPr>
          <w:rFonts w:ascii="Calibri" w:hAnsi="Calibri"/>
          <w:b/>
          <w:szCs w:val="22"/>
        </w:rPr>
      </w:pPr>
    </w:p>
    <w:p w:rsidR="00197D0A" w:rsidRPr="00B6484C" w:rsidRDefault="00197D0A" w:rsidP="00197D0A"/>
    <w:p w:rsidR="00CC178E" w:rsidRDefault="00CC178E" w:rsidP="00197D0A">
      <w:pPr>
        <w:jc w:val="center"/>
        <w:rPr>
          <w:rFonts w:ascii="长城小标宋体" w:eastAsia="长城小标宋体" w:hAnsi="长城小标宋体"/>
          <w:b/>
          <w:sz w:val="44"/>
          <w:szCs w:val="44"/>
        </w:rPr>
      </w:pPr>
    </w:p>
    <w:p w:rsidR="00CC178E" w:rsidRDefault="00CC178E" w:rsidP="00197D0A">
      <w:pPr>
        <w:jc w:val="center"/>
        <w:rPr>
          <w:rFonts w:ascii="长城小标宋体" w:eastAsia="长城小标宋体" w:hAnsi="长城小标宋体"/>
          <w:b/>
          <w:sz w:val="44"/>
          <w:szCs w:val="44"/>
        </w:rPr>
      </w:pPr>
    </w:p>
    <w:p w:rsidR="00197D0A" w:rsidRPr="00B6484C" w:rsidRDefault="00197D0A" w:rsidP="00197D0A">
      <w:pPr>
        <w:jc w:val="center"/>
        <w:rPr>
          <w:rFonts w:ascii="长城小标宋体" w:eastAsia="长城小标宋体" w:hAnsi="长城小标宋体"/>
          <w:b/>
          <w:sz w:val="44"/>
          <w:szCs w:val="44"/>
        </w:rPr>
      </w:pPr>
      <w:r w:rsidRPr="00B6484C">
        <w:rPr>
          <w:rFonts w:ascii="长城小标宋体" w:eastAsia="长城小标宋体" w:hAnsi="长城小标宋体" w:hint="eastAsia"/>
          <w:b/>
          <w:sz w:val="44"/>
          <w:szCs w:val="44"/>
        </w:rPr>
        <w:lastRenderedPageBreak/>
        <w:t>甘肃省广播电视局行政处罚自由裁量权标准</w:t>
      </w:r>
    </w:p>
    <w:p w:rsidR="00197D0A" w:rsidRPr="00B6484C" w:rsidRDefault="00197D0A" w:rsidP="00197D0A">
      <w:pPr>
        <w:rPr>
          <w:rFonts w:ascii="Calibri" w:hAnsi="Calibri"/>
          <w:b/>
          <w:szCs w:val="22"/>
        </w:rPr>
      </w:pPr>
      <w:r w:rsidRPr="00B6484C">
        <w:rPr>
          <w:rFonts w:ascii="Calibri" w:hAnsi="Calibri" w:hint="eastAsia"/>
          <w:b/>
          <w:szCs w:val="22"/>
        </w:rPr>
        <w:t xml:space="preserve">                                                                                                    </w:t>
      </w:r>
    </w:p>
    <w:p w:rsidR="00197D0A" w:rsidRPr="00B6484C" w:rsidRDefault="00197D0A" w:rsidP="00197D0A">
      <w:pPr>
        <w:rPr>
          <w:rFonts w:ascii="Calibri" w:hAnsi="Calibri"/>
          <w:b/>
          <w:szCs w:val="22"/>
        </w:rPr>
      </w:pPr>
      <w:r w:rsidRPr="00B6484C">
        <w:rPr>
          <w:rFonts w:ascii="Calibri" w:hAnsi="Calibri" w:hint="eastAsia"/>
          <w:b/>
          <w:szCs w:val="22"/>
        </w:rPr>
        <w:t>三、电视剧管理</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9"/>
        <w:gridCol w:w="3684"/>
        <w:gridCol w:w="848"/>
        <w:gridCol w:w="1983"/>
        <w:gridCol w:w="4247"/>
      </w:tblGrid>
      <w:tr w:rsidR="00197D0A" w:rsidRPr="00B6484C" w:rsidTr="00020C12">
        <w:trPr>
          <w:trHeight w:val="550"/>
          <w:jc w:val="center"/>
        </w:trPr>
        <w:tc>
          <w:tcPr>
            <w:tcW w:w="56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300" w:lineRule="exact"/>
              <w:jc w:val="center"/>
              <w:rPr>
                <w:rFonts w:ascii="Calibri" w:hAnsi="Calibri"/>
                <w:b/>
                <w:sz w:val="24"/>
              </w:rPr>
            </w:pPr>
            <w:r w:rsidRPr="00B6484C">
              <w:rPr>
                <w:rFonts w:ascii="Calibri" w:hAnsi="Calibri" w:hint="eastAsia"/>
                <w:b/>
                <w:sz w:val="24"/>
              </w:rPr>
              <w:t>序号</w:t>
            </w:r>
          </w:p>
        </w:tc>
        <w:tc>
          <w:tcPr>
            <w:tcW w:w="3549"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300" w:lineRule="exact"/>
              <w:jc w:val="center"/>
              <w:rPr>
                <w:rFonts w:ascii="Calibri" w:hAnsi="Calibri"/>
                <w:b/>
                <w:sz w:val="24"/>
              </w:rPr>
            </w:pPr>
            <w:r w:rsidRPr="00B6484C">
              <w:rPr>
                <w:rFonts w:ascii="Calibri" w:hAnsi="Calibri" w:hint="eastAsia"/>
                <w:b/>
                <w:sz w:val="24"/>
              </w:rPr>
              <w:t>事项</w:t>
            </w:r>
            <w:r w:rsidRPr="00B6484C">
              <w:rPr>
                <w:rFonts w:ascii="Calibri" w:hAnsi="Calibri"/>
                <w:b/>
                <w:sz w:val="24"/>
              </w:rPr>
              <w:t>名称</w:t>
            </w:r>
          </w:p>
        </w:tc>
        <w:tc>
          <w:tcPr>
            <w:tcW w:w="3684"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300" w:lineRule="exact"/>
              <w:jc w:val="center"/>
              <w:rPr>
                <w:rFonts w:ascii="Calibri" w:hAnsi="Calibri"/>
                <w:b/>
                <w:sz w:val="24"/>
              </w:rPr>
            </w:pPr>
            <w:r w:rsidRPr="00B6484C">
              <w:rPr>
                <w:rFonts w:ascii="Calibri" w:hAnsi="Calibri" w:hint="eastAsia"/>
                <w:b/>
                <w:sz w:val="24"/>
              </w:rPr>
              <w:t>法律</w:t>
            </w:r>
            <w:r w:rsidRPr="00B6484C">
              <w:rPr>
                <w:rFonts w:ascii="Calibri" w:hAnsi="Calibri"/>
                <w:b/>
                <w:sz w:val="24"/>
              </w:rPr>
              <w:t>依据</w:t>
            </w: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300" w:lineRule="exact"/>
              <w:jc w:val="center"/>
              <w:rPr>
                <w:rFonts w:ascii="Calibri" w:hAnsi="Calibri"/>
                <w:b/>
                <w:sz w:val="24"/>
              </w:rPr>
            </w:pPr>
            <w:r w:rsidRPr="00B6484C">
              <w:rPr>
                <w:rFonts w:ascii="Calibri" w:hAnsi="Calibri" w:hint="eastAsia"/>
                <w:b/>
                <w:sz w:val="24"/>
              </w:rPr>
              <w:t>违法</w:t>
            </w:r>
            <w:r w:rsidRPr="00B6484C">
              <w:rPr>
                <w:rFonts w:ascii="Calibri" w:hAnsi="Calibri" w:hint="eastAsia"/>
                <w:b/>
                <w:sz w:val="24"/>
              </w:rPr>
              <w:t xml:space="preserve"> </w:t>
            </w:r>
            <w:r w:rsidRPr="00B6484C">
              <w:rPr>
                <w:rFonts w:ascii="Calibri" w:hAnsi="Calibri"/>
                <w:b/>
                <w:sz w:val="24"/>
              </w:rPr>
              <w:t>程度</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300" w:lineRule="exact"/>
              <w:jc w:val="center"/>
              <w:rPr>
                <w:rFonts w:ascii="Calibri" w:hAnsi="Calibri"/>
                <w:b/>
                <w:sz w:val="24"/>
              </w:rPr>
            </w:pPr>
            <w:r w:rsidRPr="00B6484C">
              <w:rPr>
                <w:rFonts w:ascii="Calibri" w:hAnsi="Calibri" w:hint="eastAsia"/>
                <w:b/>
                <w:sz w:val="24"/>
              </w:rPr>
              <w:t>违法</w:t>
            </w:r>
            <w:r w:rsidRPr="00B6484C">
              <w:rPr>
                <w:rFonts w:ascii="Calibri" w:hAnsi="Calibri"/>
                <w:b/>
                <w:sz w:val="24"/>
              </w:rPr>
              <w:t>情节</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300" w:lineRule="exact"/>
              <w:jc w:val="center"/>
              <w:rPr>
                <w:rFonts w:ascii="Calibri" w:hAnsi="Calibri"/>
                <w:b/>
                <w:sz w:val="24"/>
              </w:rPr>
            </w:pPr>
            <w:r w:rsidRPr="00B6484C">
              <w:rPr>
                <w:rFonts w:ascii="Calibri" w:hAnsi="Calibri" w:hint="eastAsia"/>
                <w:b/>
                <w:sz w:val="24"/>
              </w:rPr>
              <w:t>处罚</w:t>
            </w:r>
            <w:r w:rsidRPr="00B6484C">
              <w:rPr>
                <w:rFonts w:ascii="Calibri" w:hAnsi="Calibri"/>
                <w:b/>
                <w:sz w:val="24"/>
              </w:rPr>
              <w:t>裁量标准</w:t>
            </w:r>
          </w:p>
        </w:tc>
      </w:tr>
      <w:tr w:rsidR="00197D0A" w:rsidRPr="00B6484C" w:rsidTr="00CF404B">
        <w:trPr>
          <w:trHeight w:val="737"/>
          <w:jc w:val="center"/>
        </w:trPr>
        <w:tc>
          <w:tcPr>
            <w:tcW w:w="568" w:type="dxa"/>
            <w:vMerge w:val="restart"/>
            <w:tcBorders>
              <w:top w:val="single" w:sz="4" w:space="0" w:color="auto"/>
              <w:left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Pr>
                <w:rFonts w:ascii="仿宋" w:eastAsia="仿宋" w:hAnsi="Calibri" w:hint="eastAsia"/>
                <w:sz w:val="18"/>
                <w:szCs w:val="18"/>
              </w:rPr>
              <w:t>1</w:t>
            </w:r>
          </w:p>
        </w:tc>
        <w:tc>
          <w:tcPr>
            <w:tcW w:w="3549" w:type="dxa"/>
            <w:vMerge w:val="restart"/>
            <w:tcBorders>
              <w:top w:val="single" w:sz="4" w:space="0" w:color="auto"/>
              <w:left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擅自制作、发行、播出电视剧或者变更主要事项未重新报审的处罚</w:t>
            </w:r>
          </w:p>
        </w:tc>
        <w:tc>
          <w:tcPr>
            <w:tcW w:w="3684" w:type="dxa"/>
            <w:vMerge w:val="restart"/>
            <w:tcBorders>
              <w:top w:val="single" w:sz="4" w:space="0" w:color="auto"/>
              <w:left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1.《广播电视管理条例》第四十八条：违反本条例规定，擅自设立广播电视节目制作经营单位或者制作电视剧及其他广播电视节目的，由县级以上人民政府广播电视行政部门予以取缔，没收其从事违法活动的专用工具、设备和节目载体，并处1万元以上5万元以下的罚款。</w:t>
            </w:r>
          </w:p>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2.《电视剧内容管理规定》第三十五条　违反本规定，擅自制作、发行、播出电视剧或者变更主要事项未重新报审的，依照《广播电视管理条例》第四十八条的规定予以处罚。</w:t>
            </w: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轻微</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违法行为轻微并及时纠正，造成轻微危害后果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予以取缔，没收其从事违法活动的专用工具、设备和节目载体，并处1万元以上1.5万元以下的罚款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一般</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予以取缔，没收其从事违法活动的专用工具、设备和节目载体，并处1.5万元以上2万元以下的罚款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较重</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予以取缔，没收其从事违法活动的专用工具、设备和节目载体，并处2万元以上3万元以下的罚款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严重</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予以取缔，没收其从事违法活动的专用工具、设备和节目载体，并处3万元以上4万元以下的罚款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特别</w:t>
            </w:r>
          </w:p>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严重</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仿宋" w:eastAsia="仿宋" w:hAnsi="Calibri"/>
                <w:sz w:val="18"/>
                <w:szCs w:val="18"/>
              </w:rPr>
            </w:pPr>
            <w:r w:rsidRPr="00B6484C">
              <w:rPr>
                <w:rFonts w:ascii="仿宋" w:eastAsia="仿宋" w:hAnsi="Calibri" w:hint="eastAsia"/>
                <w:sz w:val="18"/>
                <w:szCs w:val="18"/>
              </w:rPr>
              <w:t>予以取缔，没收其从事违法活动的专用工具、设备和节目载体，并处4万元以上5万元以下的罚款</w:t>
            </w:r>
          </w:p>
        </w:tc>
      </w:tr>
      <w:tr w:rsidR="00197D0A" w:rsidRPr="00B6484C" w:rsidTr="00CF404B">
        <w:trPr>
          <w:trHeight w:val="737"/>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widowControl/>
              <w:spacing w:line="200" w:lineRule="exact"/>
              <w:jc w:val="left"/>
              <w:rPr>
                <w:rFonts w:ascii="仿宋" w:eastAsia="仿宋" w:hAnsi="Calibri"/>
                <w:sz w:val="18"/>
                <w:szCs w:val="18"/>
              </w:rPr>
            </w:pPr>
            <w:r w:rsidRPr="00B6484C">
              <w:rPr>
                <w:rFonts w:ascii="仿宋" w:eastAsia="仿宋" w:hAnsi="Calibri" w:hint="eastAsia"/>
                <w:sz w:val="18"/>
                <w:szCs w:val="18"/>
              </w:rPr>
              <w:t>2</w:t>
            </w:r>
          </w:p>
        </w:tc>
        <w:tc>
          <w:tcPr>
            <w:tcW w:w="3549" w:type="dxa"/>
            <w:vMerge w:val="restart"/>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制作、发行含有禁止内容的电视剧的处罚</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1.《广播电视管理条例》第四十九条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 xml:space="preserve">2.《电视剧内容管理规定》第三十六条　违反本规定，制作、发行、播出的电视剧含有本规定第五条禁止内容的，依照《广播电视管理条例》第四十九条的规定予以处罚。 </w:t>
            </w: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cs="仿宋"/>
                <w:sz w:val="18"/>
                <w:szCs w:val="18"/>
              </w:rPr>
            </w:pPr>
            <w:r w:rsidRPr="00B6484C">
              <w:rPr>
                <w:rFonts w:ascii="仿宋" w:eastAsia="仿宋" w:hAnsi="Calibri" w:cs="仿宋" w:hint="eastAsia"/>
                <w:sz w:val="18"/>
                <w:szCs w:val="18"/>
              </w:rPr>
              <w:t>轻微</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责令停止制作、播放、向境外提供，收缴其节目载体，并处1万元以上1.5万元以下的罚款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cs="仿宋" w:hint="eastAsia"/>
                <w:sz w:val="18"/>
                <w:szCs w:val="18"/>
              </w:rPr>
              <w:t>一般</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造成较轻危害后果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责令停止制作、播放、向境外提供，收缴其节目载体，并处1.5万元以上2万元以下的罚款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cs="仿宋" w:hint="eastAsia"/>
                <w:sz w:val="18"/>
                <w:szCs w:val="18"/>
              </w:rPr>
              <w:t>较重</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造成较重危害后果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责令停止制作、播放、向境外提供，收缴其节目载体，并处2万元以上3万元以下的罚款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cs="仿宋" w:hint="eastAsia"/>
                <w:sz w:val="18"/>
                <w:szCs w:val="18"/>
              </w:rPr>
              <w:t>严重</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造成严重危害后果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责令停止制作、播放、向境外提供，收缴其节目载体，并处3万元以上4万元以下的罚款</w:t>
            </w:r>
          </w:p>
        </w:tc>
      </w:tr>
      <w:tr w:rsidR="00197D0A" w:rsidRPr="00B6484C" w:rsidTr="00CF404B">
        <w:trPr>
          <w:trHeight w:val="73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3684"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rPr>
                <w:rFonts w:ascii="Calibri" w:hAnsi="Calibri"/>
                <w:szCs w:val="22"/>
              </w:rPr>
            </w:pPr>
          </w:p>
        </w:tc>
        <w:tc>
          <w:tcPr>
            <w:tcW w:w="84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cs="仿宋" w:hint="eastAsia"/>
                <w:sz w:val="18"/>
                <w:szCs w:val="18"/>
              </w:rPr>
              <w:t>严重</w:t>
            </w:r>
          </w:p>
        </w:tc>
        <w:tc>
          <w:tcPr>
            <w:tcW w:w="1983"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造成特别严重的危害后果</w:t>
            </w:r>
          </w:p>
        </w:tc>
        <w:tc>
          <w:tcPr>
            <w:tcW w:w="4247"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00" w:lineRule="exact"/>
              <w:jc w:val="left"/>
              <w:rPr>
                <w:rFonts w:ascii="仿宋" w:eastAsia="仿宋" w:hAnsi="Calibri"/>
                <w:sz w:val="18"/>
                <w:szCs w:val="18"/>
              </w:rPr>
            </w:pPr>
            <w:r w:rsidRPr="00B6484C">
              <w:rPr>
                <w:rFonts w:ascii="仿宋" w:eastAsia="仿宋" w:hAnsi="Calibri" w:hint="eastAsia"/>
                <w:sz w:val="18"/>
                <w:szCs w:val="18"/>
              </w:rPr>
              <w:t>责令停止制作、播放、向境外提供，收缴其节目载体，并处4万元以上5万元以下的罚款；由原批准机关吊销许可证</w:t>
            </w:r>
          </w:p>
        </w:tc>
      </w:tr>
    </w:tbl>
    <w:p w:rsidR="00242230" w:rsidRDefault="00242230" w:rsidP="00197D0A">
      <w:pPr>
        <w:jc w:val="center"/>
        <w:rPr>
          <w:rFonts w:ascii="长城小标宋体" w:eastAsia="长城小标宋体" w:hAnsi="长城小标宋体" w:cs="宋体"/>
          <w:b/>
          <w:bCs/>
          <w:kern w:val="0"/>
          <w:sz w:val="44"/>
          <w:szCs w:val="44"/>
        </w:rPr>
      </w:pPr>
    </w:p>
    <w:p w:rsidR="00242230" w:rsidRDefault="00242230" w:rsidP="00197D0A">
      <w:pPr>
        <w:jc w:val="center"/>
        <w:rPr>
          <w:rFonts w:ascii="长城小标宋体" w:eastAsia="长城小标宋体" w:hAnsi="长城小标宋体" w:cs="宋体"/>
          <w:b/>
          <w:bCs/>
          <w:kern w:val="0"/>
          <w:sz w:val="44"/>
          <w:szCs w:val="44"/>
        </w:rPr>
      </w:pPr>
    </w:p>
    <w:p w:rsidR="00197D0A" w:rsidRPr="00B6484C" w:rsidRDefault="00197D0A" w:rsidP="00197D0A">
      <w:pPr>
        <w:jc w:val="center"/>
        <w:rPr>
          <w:rFonts w:ascii="长城小标宋体" w:eastAsia="长城小标宋体" w:hAnsi="长城小标宋体" w:cs="宋体"/>
          <w:b/>
          <w:bCs/>
          <w:kern w:val="0"/>
          <w:sz w:val="44"/>
          <w:szCs w:val="44"/>
        </w:rPr>
      </w:pPr>
      <w:r w:rsidRPr="00B6484C">
        <w:rPr>
          <w:rFonts w:ascii="长城小标宋体" w:eastAsia="长城小标宋体" w:hAnsi="长城小标宋体" w:cs="宋体" w:hint="eastAsia"/>
          <w:b/>
          <w:bCs/>
          <w:kern w:val="0"/>
          <w:sz w:val="44"/>
          <w:szCs w:val="44"/>
        </w:rPr>
        <w:t>甘肃省广播电视局行政处罚自由裁量权标准</w:t>
      </w:r>
    </w:p>
    <w:p w:rsidR="00197D0A" w:rsidRPr="00B6484C" w:rsidRDefault="00197D0A" w:rsidP="00197D0A">
      <w:pPr>
        <w:tabs>
          <w:tab w:val="left" w:pos="240"/>
        </w:tabs>
        <w:ind w:leftChars="-59" w:left="17" w:hangingChars="67" w:hanging="141"/>
        <w:rPr>
          <w:rFonts w:ascii="宋体" w:cs="宋体"/>
          <w:b/>
          <w:kern w:val="0"/>
          <w:szCs w:val="21"/>
        </w:rPr>
      </w:pPr>
      <w:r w:rsidRPr="00B6484C">
        <w:rPr>
          <w:rFonts w:ascii="宋体" w:cs="宋体" w:hint="eastAsia"/>
          <w:b/>
          <w:kern w:val="0"/>
          <w:szCs w:val="21"/>
        </w:rPr>
        <w:t>四、互联网信息服务、视频点播管理</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687"/>
        <w:gridCol w:w="4394"/>
        <w:gridCol w:w="709"/>
        <w:gridCol w:w="2079"/>
        <w:gridCol w:w="4128"/>
      </w:tblGrid>
      <w:tr w:rsidR="00197D0A" w:rsidRPr="00B6484C" w:rsidTr="00110868">
        <w:trPr>
          <w:trHeight w:val="480"/>
          <w:jc w:val="center"/>
        </w:trPr>
        <w:tc>
          <w:tcPr>
            <w:tcW w:w="457" w:type="dxa"/>
            <w:vAlign w:val="center"/>
          </w:tcPr>
          <w:p w:rsidR="00197D0A" w:rsidRPr="00B6484C" w:rsidRDefault="00197D0A" w:rsidP="00CF404B">
            <w:pPr>
              <w:spacing w:line="240" w:lineRule="exact"/>
              <w:jc w:val="center"/>
              <w:rPr>
                <w:rFonts w:ascii="宋体" w:cs="宋体"/>
                <w:b/>
                <w:kern w:val="0"/>
                <w:sz w:val="24"/>
              </w:rPr>
            </w:pPr>
            <w:r w:rsidRPr="00B6484C">
              <w:rPr>
                <w:rFonts w:ascii="宋体" w:cs="宋体" w:hint="eastAsia"/>
                <w:b/>
                <w:kern w:val="0"/>
                <w:sz w:val="24"/>
              </w:rPr>
              <w:t>序号</w:t>
            </w:r>
          </w:p>
        </w:tc>
        <w:tc>
          <w:tcPr>
            <w:tcW w:w="2687" w:type="dxa"/>
            <w:vAlign w:val="center"/>
          </w:tcPr>
          <w:p w:rsidR="00197D0A" w:rsidRPr="00B6484C" w:rsidRDefault="00197D0A" w:rsidP="00CF404B">
            <w:pPr>
              <w:spacing w:line="240" w:lineRule="exact"/>
              <w:jc w:val="center"/>
              <w:rPr>
                <w:rFonts w:ascii="宋体" w:cs="宋体"/>
                <w:b/>
                <w:kern w:val="0"/>
                <w:sz w:val="24"/>
              </w:rPr>
            </w:pPr>
            <w:r w:rsidRPr="00B6484C">
              <w:rPr>
                <w:rFonts w:ascii="宋体" w:cs="宋体" w:hint="eastAsia"/>
                <w:b/>
                <w:kern w:val="0"/>
                <w:sz w:val="24"/>
              </w:rPr>
              <w:t>事项</w:t>
            </w:r>
            <w:r w:rsidRPr="00B6484C">
              <w:rPr>
                <w:rFonts w:ascii="宋体" w:cs="宋体"/>
                <w:b/>
                <w:kern w:val="0"/>
                <w:sz w:val="24"/>
              </w:rPr>
              <w:t>名称</w:t>
            </w:r>
          </w:p>
        </w:tc>
        <w:tc>
          <w:tcPr>
            <w:tcW w:w="4394" w:type="dxa"/>
            <w:vAlign w:val="center"/>
          </w:tcPr>
          <w:p w:rsidR="00197D0A" w:rsidRPr="00B6484C" w:rsidRDefault="00197D0A" w:rsidP="00CF404B">
            <w:pPr>
              <w:spacing w:line="240" w:lineRule="exact"/>
              <w:jc w:val="center"/>
              <w:rPr>
                <w:rFonts w:ascii="宋体" w:cs="宋体"/>
                <w:b/>
                <w:kern w:val="0"/>
                <w:sz w:val="24"/>
              </w:rPr>
            </w:pPr>
            <w:r w:rsidRPr="00B6484C">
              <w:rPr>
                <w:rFonts w:ascii="宋体" w:cs="宋体" w:hint="eastAsia"/>
                <w:b/>
                <w:kern w:val="0"/>
                <w:sz w:val="24"/>
              </w:rPr>
              <w:t>法律</w:t>
            </w:r>
            <w:r w:rsidRPr="00B6484C">
              <w:rPr>
                <w:rFonts w:ascii="宋体" w:cs="宋体"/>
                <w:b/>
                <w:kern w:val="0"/>
                <w:sz w:val="24"/>
              </w:rPr>
              <w:t>依据</w:t>
            </w:r>
          </w:p>
        </w:tc>
        <w:tc>
          <w:tcPr>
            <w:tcW w:w="709" w:type="dxa"/>
            <w:vAlign w:val="center"/>
          </w:tcPr>
          <w:p w:rsidR="00197D0A" w:rsidRPr="00B6484C" w:rsidRDefault="00197D0A" w:rsidP="00CF404B">
            <w:pPr>
              <w:spacing w:line="240" w:lineRule="exact"/>
              <w:jc w:val="center"/>
              <w:rPr>
                <w:rFonts w:ascii="宋体" w:cs="宋体"/>
                <w:b/>
                <w:kern w:val="0"/>
                <w:sz w:val="24"/>
              </w:rPr>
            </w:pPr>
            <w:r w:rsidRPr="00B6484C">
              <w:rPr>
                <w:rFonts w:ascii="宋体" w:cs="宋体" w:hint="eastAsia"/>
                <w:b/>
                <w:kern w:val="0"/>
                <w:sz w:val="24"/>
              </w:rPr>
              <w:t xml:space="preserve">违法 </w:t>
            </w:r>
            <w:r w:rsidRPr="00B6484C">
              <w:rPr>
                <w:rFonts w:ascii="宋体" w:cs="宋体"/>
                <w:b/>
                <w:kern w:val="0"/>
                <w:sz w:val="24"/>
              </w:rPr>
              <w:t>程度</w:t>
            </w:r>
          </w:p>
        </w:tc>
        <w:tc>
          <w:tcPr>
            <w:tcW w:w="2079" w:type="dxa"/>
            <w:vAlign w:val="center"/>
          </w:tcPr>
          <w:p w:rsidR="00197D0A" w:rsidRPr="00B6484C" w:rsidRDefault="00197D0A" w:rsidP="00CF404B">
            <w:pPr>
              <w:spacing w:line="240" w:lineRule="exact"/>
              <w:jc w:val="center"/>
              <w:rPr>
                <w:rFonts w:ascii="宋体" w:cs="宋体"/>
                <w:b/>
                <w:kern w:val="0"/>
                <w:sz w:val="24"/>
              </w:rPr>
            </w:pPr>
            <w:r w:rsidRPr="00B6484C">
              <w:rPr>
                <w:rFonts w:ascii="宋体" w:cs="宋体" w:hint="eastAsia"/>
                <w:b/>
                <w:kern w:val="0"/>
                <w:sz w:val="24"/>
              </w:rPr>
              <w:t>违法</w:t>
            </w:r>
            <w:r w:rsidRPr="00B6484C">
              <w:rPr>
                <w:rFonts w:ascii="宋体" w:cs="宋体"/>
                <w:b/>
                <w:kern w:val="0"/>
                <w:sz w:val="24"/>
              </w:rPr>
              <w:t>情节</w:t>
            </w:r>
          </w:p>
        </w:tc>
        <w:tc>
          <w:tcPr>
            <w:tcW w:w="4128" w:type="dxa"/>
            <w:vAlign w:val="center"/>
          </w:tcPr>
          <w:p w:rsidR="00197D0A" w:rsidRPr="00B6484C" w:rsidRDefault="00197D0A" w:rsidP="00CF404B">
            <w:pPr>
              <w:spacing w:line="240" w:lineRule="exact"/>
              <w:jc w:val="center"/>
              <w:rPr>
                <w:rFonts w:ascii="宋体" w:cs="宋体"/>
                <w:b/>
                <w:kern w:val="0"/>
                <w:sz w:val="24"/>
              </w:rPr>
            </w:pPr>
            <w:r w:rsidRPr="00B6484C">
              <w:rPr>
                <w:rFonts w:ascii="宋体" w:cs="宋体" w:hint="eastAsia"/>
                <w:b/>
                <w:kern w:val="0"/>
                <w:sz w:val="24"/>
              </w:rPr>
              <w:t>处罚</w:t>
            </w:r>
            <w:r w:rsidRPr="00B6484C">
              <w:rPr>
                <w:rFonts w:ascii="宋体" w:cs="宋体"/>
                <w:b/>
                <w:kern w:val="0"/>
                <w:sz w:val="24"/>
              </w:rPr>
              <w:t>裁量标准</w:t>
            </w:r>
          </w:p>
        </w:tc>
      </w:tr>
      <w:tr w:rsidR="00197D0A" w:rsidRPr="00B6484C" w:rsidTr="00CF404B">
        <w:trPr>
          <w:trHeight w:hRule="exact" w:val="737"/>
          <w:jc w:val="center"/>
        </w:trPr>
        <w:tc>
          <w:tcPr>
            <w:tcW w:w="457" w:type="dxa"/>
            <w:vMerge w:val="restart"/>
            <w:vAlign w:val="center"/>
          </w:tcPr>
          <w:p w:rsidR="00197D0A" w:rsidRPr="00B6484C" w:rsidRDefault="00197D0A" w:rsidP="00197D0A">
            <w:pPr>
              <w:spacing w:line="200" w:lineRule="exact"/>
              <w:jc w:val="center"/>
              <w:rPr>
                <w:rFonts w:ascii="仿宋" w:eastAsia="仿宋" w:cs="宋体"/>
                <w:kern w:val="0"/>
                <w:sz w:val="18"/>
                <w:szCs w:val="18"/>
              </w:rPr>
            </w:pPr>
            <w:r w:rsidRPr="00B6484C">
              <w:rPr>
                <w:rFonts w:ascii="仿宋" w:eastAsia="仿宋" w:cs="宋体" w:hint="eastAsia"/>
                <w:kern w:val="0"/>
                <w:sz w:val="18"/>
                <w:szCs w:val="18"/>
              </w:rPr>
              <w:t>1</w:t>
            </w:r>
          </w:p>
        </w:tc>
        <w:tc>
          <w:tcPr>
            <w:tcW w:w="2687"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 </w:t>
            </w:r>
            <w:r w:rsidRPr="00B6484C">
              <w:rPr>
                <w:rFonts w:ascii="仿宋" w:eastAsia="仿宋" w:cs="宋体" w:hint="eastAsia"/>
                <w:kern w:val="0"/>
                <w:sz w:val="18"/>
                <w:szCs w:val="18"/>
              </w:rPr>
              <w:t>擅自从事专网及定向传播视听节目服务的处罚</w:t>
            </w:r>
          </w:p>
        </w:tc>
        <w:tc>
          <w:tcPr>
            <w:tcW w:w="4394" w:type="dxa"/>
            <w:vMerge w:val="restart"/>
            <w:vAlign w:val="center"/>
          </w:tcPr>
          <w:p w:rsidR="00197D0A" w:rsidRPr="00B6484C" w:rsidRDefault="00197D0A" w:rsidP="00197D0A">
            <w:pPr>
              <w:spacing w:line="200" w:lineRule="exact"/>
              <w:jc w:val="left"/>
              <w:rPr>
                <w:rFonts w:ascii="仿宋" w:eastAsia="仿宋" w:cs="宋体"/>
                <w:bCs/>
                <w:kern w:val="0"/>
                <w:sz w:val="18"/>
                <w:szCs w:val="18"/>
              </w:rPr>
            </w:pPr>
            <w:r w:rsidRPr="00B6484C">
              <w:rPr>
                <w:rFonts w:ascii="仿宋" w:eastAsia="仿宋" w:cs="宋体" w:hint="eastAsia"/>
                <w:kern w:val="0"/>
                <w:sz w:val="18"/>
                <w:szCs w:val="18"/>
              </w:rPr>
              <w:t>1.《广播电视管理条例》第四十七条第一款：违反本条例规定，擅自设立广播电台、电视台、教育电视台、有线广播电视传输覆盖网、广播电视站的，由县级以上人民政府广播电视行政部门予以取缔，没收其从事违法活动的设备，并处投资总额1倍以上2倍以下的罚款。</w:t>
            </w:r>
            <w:r w:rsidRPr="00B6484C">
              <w:rPr>
                <w:rFonts w:ascii="仿宋" w:eastAsia="仿宋" w:cs="宋体" w:hint="eastAsia"/>
                <w:bCs/>
                <w:kern w:val="0"/>
                <w:sz w:val="18"/>
                <w:szCs w:val="18"/>
              </w:rPr>
              <w:t xml:space="preserve">　</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2.《专网及定向传播视听节目服务管理规定》第二十五条</w:t>
            </w:r>
            <w:r w:rsidRPr="00B6484C">
              <w:rPr>
                <w:rFonts w:ascii="仿宋" w:eastAsia="仿宋" w:cs="宋体" w:hint="eastAsia"/>
                <w:kern w:val="0"/>
                <w:sz w:val="18"/>
                <w:szCs w:val="18"/>
              </w:rPr>
              <w:t> </w:t>
            </w:r>
            <w:r w:rsidRPr="00B6484C">
              <w:rPr>
                <w:rFonts w:ascii="仿宋" w:eastAsia="仿宋" w:cs="宋体" w:hint="eastAsia"/>
                <w:kern w:val="0"/>
                <w:sz w:val="18"/>
                <w:szCs w:val="18"/>
              </w:rPr>
              <w:t>擅自从事专网及定向传播视听节目服务的，由县级以上广播电影电视主管部门予以警告、责令改正，可并处3万元以下罚款；情节严重的，根据《广播电视管理条例》第四十七条的规定予以处罚。</w:t>
            </w: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轻微</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违法行为轻微并及时纠正，造成轻微危害后果</w:t>
            </w:r>
          </w:p>
        </w:tc>
        <w:tc>
          <w:tcPr>
            <w:tcW w:w="4128" w:type="dxa"/>
            <w:vAlign w:val="center"/>
          </w:tcPr>
          <w:p w:rsidR="00197D0A" w:rsidRPr="00B6484C" w:rsidRDefault="00197D0A" w:rsidP="00197D0A">
            <w:pPr>
              <w:spacing w:line="200" w:lineRule="exact"/>
              <w:rPr>
                <w:rFonts w:ascii="仿宋" w:eastAsia="仿宋" w:cs="仿宋"/>
                <w:kern w:val="0"/>
                <w:sz w:val="18"/>
                <w:szCs w:val="18"/>
              </w:rPr>
            </w:pPr>
            <w:r w:rsidRPr="00B6484C">
              <w:rPr>
                <w:rFonts w:ascii="仿宋" w:eastAsia="仿宋" w:cs="宋体" w:hint="eastAsia"/>
                <w:kern w:val="0"/>
                <w:sz w:val="18"/>
                <w:szCs w:val="18"/>
              </w:rPr>
              <w:t>予以警告、责令改正，可并处1万元以下罚款</w:t>
            </w:r>
          </w:p>
        </w:tc>
      </w:tr>
      <w:tr w:rsidR="00197D0A" w:rsidRPr="00B6484C" w:rsidTr="00CF404B">
        <w:trPr>
          <w:trHeight w:hRule="exact" w:val="737"/>
          <w:jc w:val="center"/>
        </w:trPr>
        <w:tc>
          <w:tcPr>
            <w:tcW w:w="457" w:type="dxa"/>
            <w:vMerge/>
            <w:vAlign w:val="center"/>
          </w:tcPr>
          <w:p w:rsidR="00197D0A" w:rsidRPr="00B6484C" w:rsidRDefault="00197D0A" w:rsidP="00197D0A">
            <w:pPr>
              <w:spacing w:line="200" w:lineRule="exact"/>
              <w:jc w:val="center"/>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予以警告、责令改正，可并处1万元以上3万元以下罚款</w:t>
            </w:r>
          </w:p>
        </w:tc>
      </w:tr>
      <w:tr w:rsidR="00197D0A" w:rsidRPr="00B6484C" w:rsidTr="00CF404B">
        <w:trPr>
          <w:trHeight w:hRule="exact" w:val="737"/>
          <w:jc w:val="center"/>
        </w:trPr>
        <w:tc>
          <w:tcPr>
            <w:tcW w:w="457" w:type="dxa"/>
            <w:vMerge/>
            <w:vAlign w:val="center"/>
          </w:tcPr>
          <w:p w:rsidR="00197D0A" w:rsidRPr="00B6484C" w:rsidRDefault="00197D0A" w:rsidP="00197D0A">
            <w:pPr>
              <w:spacing w:line="200" w:lineRule="exact"/>
              <w:jc w:val="center"/>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予以取缔，没收其从事违法活动的设备，并处投资总额1倍以上1.2倍以下的罚款</w:t>
            </w:r>
            <w:r w:rsidRPr="00B6484C">
              <w:rPr>
                <w:rFonts w:ascii="仿宋" w:eastAsia="仿宋" w:cs="宋体" w:hint="eastAsia"/>
                <w:bCs/>
                <w:kern w:val="0"/>
                <w:sz w:val="18"/>
                <w:szCs w:val="18"/>
              </w:rPr>
              <w:t xml:space="preserve">　　</w:t>
            </w:r>
          </w:p>
        </w:tc>
      </w:tr>
      <w:tr w:rsidR="00197D0A" w:rsidRPr="00B6484C" w:rsidTr="00CF404B">
        <w:trPr>
          <w:trHeight w:hRule="exact" w:val="737"/>
          <w:jc w:val="center"/>
        </w:trPr>
        <w:tc>
          <w:tcPr>
            <w:tcW w:w="457" w:type="dxa"/>
            <w:vMerge/>
            <w:vAlign w:val="center"/>
          </w:tcPr>
          <w:p w:rsidR="00197D0A" w:rsidRPr="00B6484C" w:rsidRDefault="00197D0A" w:rsidP="00197D0A">
            <w:pPr>
              <w:spacing w:line="200" w:lineRule="exact"/>
              <w:jc w:val="center"/>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予以取缔，没收其从事违法活动的设备，并处投资总额1.2倍以上1.5倍以下的罚款。</w:t>
            </w:r>
            <w:r w:rsidRPr="00B6484C">
              <w:rPr>
                <w:rFonts w:ascii="仿宋" w:eastAsia="仿宋" w:cs="宋体" w:hint="eastAsia"/>
                <w:bCs/>
                <w:kern w:val="0"/>
                <w:sz w:val="18"/>
                <w:szCs w:val="18"/>
              </w:rPr>
              <w:t xml:space="preserve">　　</w:t>
            </w:r>
          </w:p>
        </w:tc>
      </w:tr>
      <w:tr w:rsidR="00197D0A" w:rsidRPr="00B6484C" w:rsidTr="00CF404B">
        <w:trPr>
          <w:trHeight w:hRule="exact" w:val="737"/>
          <w:jc w:val="center"/>
        </w:trPr>
        <w:tc>
          <w:tcPr>
            <w:tcW w:w="457" w:type="dxa"/>
            <w:vMerge/>
            <w:vAlign w:val="center"/>
          </w:tcPr>
          <w:p w:rsidR="00197D0A" w:rsidRPr="00B6484C" w:rsidRDefault="00197D0A" w:rsidP="00197D0A">
            <w:pPr>
              <w:spacing w:line="200" w:lineRule="exact"/>
              <w:jc w:val="center"/>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特别</w:t>
            </w:r>
          </w:p>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予以取缔，没收其从事违法活动的设备，并处投资总额1.5倍以上2倍以下的罚款</w:t>
            </w:r>
            <w:r w:rsidRPr="00B6484C">
              <w:rPr>
                <w:rFonts w:ascii="仿宋" w:eastAsia="仿宋" w:cs="宋体" w:hint="eastAsia"/>
                <w:bCs/>
                <w:kern w:val="0"/>
                <w:sz w:val="18"/>
                <w:szCs w:val="18"/>
              </w:rPr>
              <w:t xml:space="preserve">　　</w:t>
            </w:r>
          </w:p>
        </w:tc>
      </w:tr>
      <w:tr w:rsidR="00197D0A" w:rsidRPr="00B6484C" w:rsidTr="00110868">
        <w:trPr>
          <w:trHeight w:hRule="exact" w:val="680"/>
          <w:jc w:val="center"/>
        </w:trPr>
        <w:tc>
          <w:tcPr>
            <w:tcW w:w="457" w:type="dxa"/>
            <w:vMerge w:val="restart"/>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2</w:t>
            </w:r>
          </w:p>
        </w:tc>
        <w:tc>
          <w:tcPr>
            <w:tcW w:w="2687"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专网及定向传播视听节目服务单位传播的节目内容违反《专网及定向传播视听节目服务管理规定》的处罚</w:t>
            </w:r>
          </w:p>
        </w:tc>
        <w:tc>
          <w:tcPr>
            <w:tcW w:w="4394" w:type="dxa"/>
            <w:vMerge w:val="restart"/>
            <w:vAlign w:val="center"/>
          </w:tcPr>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1.《广播电视管理条例》第四十九条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2.《专网及定向传播视听节目服务管理规定》 第二十六条</w:t>
            </w:r>
            <w:r w:rsidRPr="00B6484C">
              <w:rPr>
                <w:rFonts w:ascii="仿宋" w:eastAsia="仿宋" w:cs="宋体" w:hint="eastAsia"/>
                <w:kern w:val="0"/>
                <w:sz w:val="18"/>
                <w:szCs w:val="18"/>
              </w:rPr>
              <w:t> </w:t>
            </w:r>
            <w:r w:rsidRPr="00B6484C">
              <w:rPr>
                <w:rFonts w:ascii="仿宋" w:eastAsia="仿宋" w:cs="宋体" w:hint="eastAsia"/>
                <w:kern w:val="0"/>
                <w:sz w:val="18"/>
                <w:szCs w:val="18"/>
              </w:rPr>
              <w:t>专网及定向传播视听节目服务单位传播的节目内容违反本规定的，由县级以上广播电影电视主管部门予以警告、责令改正，可并处3万元以下罚款；情节严重的，根据《广播电视管理条例》第四十九条的规定予以处罚。</w:t>
            </w: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轻微</w:t>
            </w:r>
          </w:p>
        </w:tc>
        <w:tc>
          <w:tcPr>
            <w:tcW w:w="2079" w:type="dxa"/>
            <w:vAlign w:val="center"/>
          </w:tcPr>
          <w:p w:rsidR="00197D0A" w:rsidRPr="00B6484C" w:rsidRDefault="00197D0A" w:rsidP="00197D0A">
            <w:pPr>
              <w:spacing w:line="200" w:lineRule="exact"/>
              <w:rPr>
                <w:rFonts w:ascii="仿宋" w:eastAsia="仿宋" w:cs="仿宋"/>
                <w:kern w:val="0"/>
                <w:sz w:val="18"/>
                <w:szCs w:val="18"/>
              </w:rPr>
            </w:pPr>
            <w:r w:rsidRPr="00B6484C">
              <w:rPr>
                <w:rFonts w:ascii="仿宋" w:eastAsia="仿宋" w:cs="宋体" w:hint="eastAsia"/>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责予以警告、责令改正，可并处1万元以上1.5万元以下的罚款</w:t>
            </w:r>
          </w:p>
        </w:tc>
      </w:tr>
      <w:tr w:rsidR="00197D0A" w:rsidRPr="00B6484C" w:rsidTr="00110868">
        <w:trPr>
          <w:trHeight w:hRule="exact" w:val="68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予以警告、责令改正，可并处1.5万元以上2万元以下的罚款</w:t>
            </w:r>
          </w:p>
        </w:tc>
      </w:tr>
      <w:tr w:rsidR="00197D0A" w:rsidRPr="00B6484C" w:rsidTr="00110868">
        <w:trPr>
          <w:trHeight w:hRule="exact" w:val="68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予以警告、责令改正，可并处2万元以上3万元以下的罚款</w:t>
            </w:r>
          </w:p>
        </w:tc>
      </w:tr>
      <w:tr w:rsidR="00197D0A" w:rsidRPr="00B6484C" w:rsidTr="00110868">
        <w:trPr>
          <w:trHeight w:hRule="exact" w:val="1021"/>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予以警告、责令改正，责令停止制作、播放、向境外提供，收缴其节目载体，可并处3万元以上4万元以下的罚款</w:t>
            </w:r>
          </w:p>
        </w:tc>
      </w:tr>
      <w:tr w:rsidR="00197D0A" w:rsidRPr="00B6484C" w:rsidTr="00110868">
        <w:trPr>
          <w:trHeight w:hRule="exact" w:val="1021"/>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特别</w:t>
            </w:r>
          </w:p>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予以警告、责令改正，责令停止制作、播放、向境外提供，收缴其节目载体，可并处4万元以上5万元的罚款；由原批准机关吊销许可证</w:t>
            </w:r>
          </w:p>
        </w:tc>
      </w:tr>
      <w:tr w:rsidR="00197D0A" w:rsidRPr="00B6484C" w:rsidTr="00CF404B">
        <w:trPr>
          <w:trHeight w:hRule="exact" w:val="680"/>
          <w:jc w:val="center"/>
        </w:trPr>
        <w:tc>
          <w:tcPr>
            <w:tcW w:w="457" w:type="dxa"/>
            <w:vMerge w:val="restart"/>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3</w:t>
            </w:r>
          </w:p>
        </w:tc>
        <w:tc>
          <w:tcPr>
            <w:tcW w:w="2687"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未按照《信息网络传播视听节目许可证》载明的事项从事专网及定向传播视听节目服务的处罚</w:t>
            </w:r>
          </w:p>
        </w:tc>
        <w:tc>
          <w:tcPr>
            <w:tcW w:w="4394" w:type="dxa"/>
            <w:vMerge w:val="restart"/>
            <w:vAlign w:val="center"/>
          </w:tcPr>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1.《广播电视管理条例》第五十条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2.《专网及定向传播视听节目服务管理规定》 第二十七条</w:t>
            </w:r>
            <w:r w:rsidRPr="00B6484C">
              <w:rPr>
                <w:rFonts w:ascii="仿宋" w:eastAsia="仿宋" w:cs="宋体" w:hint="eastAsia"/>
                <w:kern w:val="0"/>
                <w:sz w:val="18"/>
                <w:szCs w:val="18"/>
              </w:rPr>
              <w:t> </w:t>
            </w:r>
            <w:r w:rsidRPr="00B6484C">
              <w:rPr>
                <w:rFonts w:ascii="仿宋" w:eastAsia="仿宋" w:cs="宋体" w:hint="eastAsia"/>
                <w:kern w:val="0"/>
                <w:sz w:val="18"/>
                <w:szCs w:val="18"/>
              </w:rPr>
              <w:t>违反本规定，有下列行为之一的，由县级以上广播电影电视主管部门予以警告、责令改正，可并处3万元以下罚款；情节严重的，根据《广播电视管理条例》第五十条的规定予以处罚：</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（一）未按照《信息网络传播视听节目许可证》载明的事项从事专网及定向传播视听节目服务的；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（二）违规传播时政类视听新闻节目的；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（三）集成播控服务单位未对内容提供服务单位播出的节目进行统一集成和播出监控或者未负责电子节目指南（EPG）、用户端、计费、版权等管理的。</w:t>
            </w: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轻微</w:t>
            </w:r>
          </w:p>
        </w:tc>
        <w:tc>
          <w:tcPr>
            <w:tcW w:w="2079" w:type="dxa"/>
            <w:vAlign w:val="center"/>
          </w:tcPr>
          <w:p w:rsidR="00197D0A" w:rsidRPr="00B6484C" w:rsidRDefault="00197D0A" w:rsidP="00197D0A">
            <w:pPr>
              <w:spacing w:line="200" w:lineRule="exact"/>
              <w:rPr>
                <w:rFonts w:ascii="仿宋" w:eastAsia="仿宋" w:cs="仿宋"/>
                <w:kern w:val="0"/>
                <w:sz w:val="18"/>
                <w:szCs w:val="18"/>
              </w:rPr>
            </w:pPr>
            <w:r w:rsidRPr="00B6484C">
              <w:rPr>
                <w:rFonts w:ascii="仿宋" w:eastAsia="仿宋" w:cs="宋体" w:hint="eastAsia"/>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予以警告、责令改正，可并处5千元以下的罚款</w:t>
            </w:r>
          </w:p>
        </w:tc>
      </w:tr>
      <w:tr w:rsidR="00197D0A" w:rsidRPr="00B6484C" w:rsidTr="00CF404B">
        <w:trPr>
          <w:trHeight w:hRule="exact" w:val="680"/>
          <w:jc w:val="center"/>
        </w:trPr>
        <w:tc>
          <w:tcPr>
            <w:tcW w:w="457" w:type="dxa"/>
            <w:vMerge/>
            <w:vAlign w:val="center"/>
          </w:tcPr>
          <w:p w:rsidR="00197D0A" w:rsidRPr="00B6484C" w:rsidRDefault="00197D0A" w:rsidP="00197D0A">
            <w:pPr>
              <w:spacing w:line="200" w:lineRule="exact"/>
              <w:jc w:val="center"/>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予以警告、责令改正，可并处5千元以上1万元以下的罚款</w:t>
            </w:r>
          </w:p>
        </w:tc>
      </w:tr>
      <w:tr w:rsidR="00197D0A" w:rsidRPr="00B6484C" w:rsidTr="00CF404B">
        <w:trPr>
          <w:trHeight w:hRule="exact" w:val="680"/>
          <w:jc w:val="center"/>
        </w:trPr>
        <w:tc>
          <w:tcPr>
            <w:tcW w:w="457" w:type="dxa"/>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4</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违规传播时政类视听新闻节目的处罚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予以警告、责令改正，可并处1万元以上1.5万元以下罚款</w:t>
            </w:r>
          </w:p>
        </w:tc>
      </w:tr>
      <w:tr w:rsidR="00197D0A" w:rsidRPr="00B6484C" w:rsidTr="00CF404B">
        <w:trPr>
          <w:trHeight w:hRule="exact" w:val="680"/>
          <w:jc w:val="center"/>
        </w:trPr>
        <w:tc>
          <w:tcPr>
            <w:tcW w:w="457" w:type="dxa"/>
            <w:vMerge w:val="restart"/>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5</w:t>
            </w:r>
          </w:p>
        </w:tc>
        <w:tc>
          <w:tcPr>
            <w:tcW w:w="2687"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集成播控服务单位未对内容提供服务单位播出的节目进行统一集成和播出监控或者未负责电子节目指南（EPG）、用户端、计费、版权等管理的处罚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予以警告、责令改正，可并处1.5万元以上2.5万元以下罚款</w:t>
            </w:r>
          </w:p>
        </w:tc>
      </w:tr>
      <w:tr w:rsidR="00197D0A" w:rsidRPr="00B6484C" w:rsidTr="00CF404B">
        <w:trPr>
          <w:trHeight w:hRule="exact" w:val="680"/>
          <w:jc w:val="center"/>
        </w:trPr>
        <w:tc>
          <w:tcPr>
            <w:tcW w:w="457" w:type="dxa"/>
            <w:vMerge/>
            <w:vAlign w:val="center"/>
          </w:tcPr>
          <w:p w:rsidR="00197D0A" w:rsidRPr="00B6484C" w:rsidRDefault="00197D0A" w:rsidP="00197D0A">
            <w:pPr>
              <w:spacing w:line="200" w:lineRule="exact"/>
              <w:jc w:val="center"/>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特别</w:t>
            </w:r>
          </w:p>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予以警告、责令改正，可并处2.5万元以上3万元以下罚款，由原批准机关吊销许可证</w:t>
            </w:r>
          </w:p>
        </w:tc>
      </w:tr>
      <w:tr w:rsidR="00197D0A" w:rsidRPr="00B6484C" w:rsidTr="00CF404B">
        <w:trPr>
          <w:trHeight w:hRule="exact" w:val="737"/>
          <w:jc w:val="center"/>
        </w:trPr>
        <w:tc>
          <w:tcPr>
            <w:tcW w:w="457" w:type="dxa"/>
            <w:vMerge w:val="restart"/>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6</w:t>
            </w:r>
          </w:p>
        </w:tc>
        <w:tc>
          <w:tcPr>
            <w:tcW w:w="2687"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专网及定向传播视听节目服务单位转播、链接、聚合、集成非法广播电视频道节目、非法视听节目网站的节目和未取得内容提供服务许可的单位开办的节目的处罚</w:t>
            </w:r>
          </w:p>
        </w:tc>
        <w:tc>
          <w:tcPr>
            <w:tcW w:w="4394" w:type="dxa"/>
            <w:vMerge w:val="restart"/>
            <w:vAlign w:val="center"/>
          </w:tcPr>
          <w:p w:rsidR="00197D0A" w:rsidRPr="00B6484C" w:rsidRDefault="00197D0A" w:rsidP="00CF404B">
            <w:pPr>
              <w:spacing w:line="180" w:lineRule="exact"/>
              <w:jc w:val="left"/>
              <w:rPr>
                <w:rFonts w:ascii="仿宋" w:eastAsia="仿宋" w:cs="宋体"/>
                <w:kern w:val="0"/>
                <w:sz w:val="18"/>
                <w:szCs w:val="18"/>
              </w:rPr>
            </w:pPr>
            <w:r w:rsidRPr="00B6484C">
              <w:rPr>
                <w:rFonts w:ascii="仿宋" w:eastAsia="仿宋" w:cs="宋体" w:hint="eastAsia"/>
                <w:kern w:val="0"/>
                <w:sz w:val="18"/>
                <w:szCs w:val="18"/>
              </w:rPr>
              <w:t>1.《广播电视管理条例》第五十一条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rsidR="00197D0A" w:rsidRPr="00B6484C" w:rsidRDefault="00197D0A" w:rsidP="00CF404B">
            <w:pPr>
              <w:spacing w:line="180" w:lineRule="exact"/>
              <w:jc w:val="left"/>
              <w:rPr>
                <w:rFonts w:ascii="仿宋" w:eastAsia="仿宋" w:cs="宋体"/>
                <w:kern w:val="0"/>
                <w:sz w:val="18"/>
                <w:szCs w:val="18"/>
              </w:rPr>
            </w:pPr>
            <w:r w:rsidRPr="00B6484C">
              <w:rPr>
                <w:rFonts w:ascii="仿宋" w:eastAsia="仿宋" w:cs="宋体" w:hint="eastAsia"/>
                <w:kern w:val="0"/>
                <w:sz w:val="18"/>
                <w:szCs w:val="18"/>
              </w:rPr>
              <w:t>2.《专网及定向传播视听节目服务管理规定》 第二十八条</w:t>
            </w:r>
            <w:r w:rsidRPr="00B6484C">
              <w:rPr>
                <w:rFonts w:ascii="仿宋" w:eastAsia="仿宋" w:cs="宋体" w:hint="eastAsia"/>
                <w:kern w:val="0"/>
                <w:sz w:val="18"/>
                <w:szCs w:val="18"/>
              </w:rPr>
              <w:t> </w:t>
            </w:r>
            <w:r w:rsidRPr="00B6484C">
              <w:rPr>
                <w:rFonts w:ascii="仿宋" w:eastAsia="仿宋" w:cs="宋体" w:hint="eastAsia"/>
                <w:kern w:val="0"/>
                <w:sz w:val="18"/>
                <w:szCs w:val="18"/>
              </w:rPr>
              <w:t>违反本规定，有下列行为之一的，由县级以上广播电影电视主管部门予以警告、责令改正，可并处3万元以下罚款；情节严重的，根据《广播电视管理条例》第五十一条的规定予以处罚：</w:t>
            </w:r>
          </w:p>
          <w:p w:rsidR="00197D0A" w:rsidRPr="00B6484C" w:rsidRDefault="00197D0A" w:rsidP="00CF404B">
            <w:pPr>
              <w:spacing w:line="180" w:lineRule="exact"/>
              <w:jc w:val="left"/>
              <w:rPr>
                <w:rFonts w:ascii="仿宋" w:eastAsia="仿宋" w:cs="宋体"/>
                <w:kern w:val="0"/>
                <w:sz w:val="18"/>
                <w:szCs w:val="18"/>
              </w:rPr>
            </w:pPr>
            <w:r w:rsidRPr="00B6484C">
              <w:rPr>
                <w:rFonts w:ascii="仿宋" w:eastAsia="仿宋" w:cs="宋体" w:hint="eastAsia"/>
                <w:kern w:val="0"/>
                <w:sz w:val="18"/>
                <w:szCs w:val="18"/>
              </w:rPr>
              <w:t>（一）专网及定向传播视听节目服务单位转播、链接、聚合、集成非法广播电视频道节目、非法视听节目网站的节目和未取得内容提供服务许可的单位开办的节目的；</w:t>
            </w:r>
          </w:p>
          <w:p w:rsidR="00197D0A" w:rsidRPr="00B6484C" w:rsidRDefault="00197D0A" w:rsidP="00CF404B">
            <w:pPr>
              <w:spacing w:line="180" w:lineRule="exact"/>
              <w:jc w:val="left"/>
              <w:rPr>
                <w:rFonts w:ascii="仿宋" w:eastAsia="仿宋" w:cs="宋体"/>
                <w:kern w:val="0"/>
                <w:sz w:val="18"/>
                <w:szCs w:val="18"/>
              </w:rPr>
            </w:pPr>
            <w:r w:rsidRPr="00B6484C">
              <w:rPr>
                <w:rFonts w:ascii="仿宋" w:eastAsia="仿宋" w:cs="宋体" w:hint="eastAsia"/>
                <w:kern w:val="0"/>
                <w:sz w:val="18"/>
                <w:szCs w:val="18"/>
              </w:rPr>
              <w:t>（二）集成播控服务单位擅自插播、截留、变更内容提供服务单位播出的节目信号的；</w:t>
            </w:r>
          </w:p>
          <w:p w:rsidR="00197D0A" w:rsidRPr="00B6484C" w:rsidRDefault="00197D0A" w:rsidP="00CF404B">
            <w:pPr>
              <w:spacing w:line="180" w:lineRule="exact"/>
              <w:jc w:val="left"/>
              <w:rPr>
                <w:rFonts w:ascii="仿宋" w:eastAsia="仿宋" w:cs="宋体"/>
                <w:kern w:val="0"/>
                <w:sz w:val="18"/>
                <w:szCs w:val="18"/>
              </w:rPr>
            </w:pPr>
            <w:r w:rsidRPr="00B6484C">
              <w:rPr>
                <w:rFonts w:ascii="仿宋" w:eastAsia="仿宋" w:cs="宋体" w:hint="eastAsia"/>
                <w:kern w:val="0"/>
                <w:sz w:val="18"/>
                <w:szCs w:val="18"/>
              </w:rPr>
              <w:t>（三）传输分发服务单位擅自插播、截留、变更集成播控平台发出的节目信号和电子节目指南（EPG）、用户端、计费、版权等控制信号的；</w:t>
            </w: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轻微</w:t>
            </w:r>
          </w:p>
        </w:tc>
        <w:tc>
          <w:tcPr>
            <w:tcW w:w="2079" w:type="dxa"/>
            <w:vAlign w:val="center"/>
          </w:tcPr>
          <w:p w:rsidR="00197D0A" w:rsidRPr="00B6484C" w:rsidRDefault="00197D0A" w:rsidP="00197D0A">
            <w:pPr>
              <w:spacing w:line="200" w:lineRule="exact"/>
              <w:rPr>
                <w:rFonts w:ascii="仿宋" w:eastAsia="仿宋" w:cs="仿宋"/>
                <w:kern w:val="0"/>
                <w:sz w:val="18"/>
                <w:szCs w:val="18"/>
              </w:rPr>
            </w:pPr>
            <w:r w:rsidRPr="00B6484C">
              <w:rPr>
                <w:rFonts w:ascii="仿宋" w:eastAsia="仿宋" w:cs="宋体" w:hint="eastAsia"/>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予以警告、责令改正，可并处5千元以下的罚款</w:t>
            </w:r>
          </w:p>
        </w:tc>
      </w:tr>
      <w:tr w:rsidR="00197D0A" w:rsidRPr="00B6484C" w:rsidTr="00CF404B">
        <w:trPr>
          <w:trHeight w:hRule="exact" w:val="737"/>
          <w:jc w:val="center"/>
        </w:trPr>
        <w:tc>
          <w:tcPr>
            <w:tcW w:w="457" w:type="dxa"/>
            <w:vMerge/>
            <w:vAlign w:val="center"/>
          </w:tcPr>
          <w:p w:rsidR="00197D0A" w:rsidRPr="00B6484C" w:rsidRDefault="00197D0A" w:rsidP="00197D0A">
            <w:pPr>
              <w:spacing w:line="200" w:lineRule="exact"/>
              <w:jc w:val="center"/>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予以警告、责令改正，可并处5千元以上1万元以下的罚款</w:t>
            </w:r>
          </w:p>
        </w:tc>
      </w:tr>
      <w:tr w:rsidR="00197D0A" w:rsidRPr="00B6484C" w:rsidTr="00CF404B">
        <w:trPr>
          <w:trHeight w:hRule="exact" w:val="737"/>
          <w:jc w:val="center"/>
        </w:trPr>
        <w:tc>
          <w:tcPr>
            <w:tcW w:w="457" w:type="dxa"/>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7</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集成播控服务单位擅自插播、截留、变更内容提供服务单位播出的节目信号的处罚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予以警告、责令改正，可并处1万元以上1.5万元以下罚款</w:t>
            </w:r>
          </w:p>
        </w:tc>
      </w:tr>
      <w:tr w:rsidR="00197D0A" w:rsidRPr="00B6484C" w:rsidTr="00CF404B">
        <w:trPr>
          <w:trHeight w:hRule="exact" w:val="737"/>
          <w:jc w:val="center"/>
        </w:trPr>
        <w:tc>
          <w:tcPr>
            <w:tcW w:w="457" w:type="dxa"/>
            <w:vMerge w:val="restart"/>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8</w:t>
            </w:r>
          </w:p>
        </w:tc>
        <w:tc>
          <w:tcPr>
            <w:tcW w:w="2687"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传输分发服务单位擅自插播、截留、变更集成播控平台发出的节目信号和电子节目指南（EPG）、用户端、计费、版权等控制信号的处罚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予以警告、责令改正，可并处1.5万元以上2.5万元以下罚款</w:t>
            </w:r>
          </w:p>
        </w:tc>
      </w:tr>
      <w:tr w:rsidR="00197D0A" w:rsidRPr="00B6484C" w:rsidTr="00CF404B">
        <w:trPr>
          <w:trHeight w:hRule="exact" w:val="737"/>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特别</w:t>
            </w:r>
          </w:p>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予以警告、责令改正，可并处2.5万元以上3万元以下罚款，由原批准机关吊销许可证</w:t>
            </w:r>
          </w:p>
        </w:tc>
      </w:tr>
      <w:tr w:rsidR="00197D0A" w:rsidRPr="00B6484C" w:rsidTr="00CF404B">
        <w:trPr>
          <w:trHeight w:hRule="exact" w:val="861"/>
          <w:jc w:val="center"/>
        </w:trPr>
        <w:tc>
          <w:tcPr>
            <w:tcW w:w="457" w:type="dxa"/>
            <w:vAlign w:val="center"/>
          </w:tcPr>
          <w:p w:rsidR="00197D0A" w:rsidRPr="00B6484C" w:rsidRDefault="00197D0A" w:rsidP="00197D0A">
            <w:pPr>
              <w:widowControl/>
              <w:spacing w:line="200" w:lineRule="exact"/>
              <w:jc w:val="center"/>
              <w:rPr>
                <w:rFonts w:ascii="仿宋" w:eastAsia="仿宋" w:cs="宋体"/>
                <w:kern w:val="0"/>
                <w:sz w:val="18"/>
                <w:szCs w:val="18"/>
              </w:rPr>
            </w:pPr>
            <w:r w:rsidRPr="00B6484C">
              <w:rPr>
                <w:rFonts w:ascii="仿宋" w:eastAsia="仿宋" w:cs="宋体" w:hint="eastAsia"/>
                <w:kern w:val="0"/>
                <w:sz w:val="18"/>
                <w:szCs w:val="18"/>
              </w:rPr>
              <w:t>9</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变更股东、股权结构等重大事项，未事先办理审批手续的处罚</w:t>
            </w:r>
          </w:p>
        </w:tc>
        <w:tc>
          <w:tcPr>
            <w:tcW w:w="4394" w:type="dxa"/>
            <w:vMerge w:val="restart"/>
            <w:vAlign w:val="center"/>
          </w:tcPr>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《专网及定向传播视听节目服务管理规定》 第二十九条</w:t>
            </w:r>
            <w:r w:rsidRPr="00B6484C">
              <w:rPr>
                <w:rFonts w:ascii="仿宋" w:eastAsia="仿宋" w:cs="宋体" w:hint="eastAsia"/>
                <w:kern w:val="0"/>
                <w:sz w:val="18"/>
                <w:szCs w:val="18"/>
              </w:rPr>
              <w:t> </w:t>
            </w:r>
            <w:r w:rsidRPr="00B6484C">
              <w:rPr>
                <w:rFonts w:ascii="仿宋" w:eastAsia="仿宋" w:cs="宋体" w:hint="eastAsia"/>
                <w:kern w:val="0"/>
                <w:sz w:val="18"/>
                <w:szCs w:val="18"/>
              </w:rPr>
              <w:t>违反本规定，有下列行为之一的，由县级以上广播电影电视主管部门予以警告、责令改正，可并处3万元以下罚款；同时，可对其主要出资者和经营者予以警告，可并处2万元以下罚款：</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（一）变更股东、股权结构等重大事项，未事先办理审批手续的；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（二）专网及定向传播视听节目服务单位的单位名</w:t>
            </w:r>
            <w:r w:rsidRPr="00B6484C">
              <w:rPr>
                <w:rFonts w:ascii="仿宋" w:eastAsia="仿宋" w:cs="宋体" w:hint="eastAsia"/>
                <w:kern w:val="0"/>
                <w:sz w:val="18"/>
                <w:szCs w:val="18"/>
              </w:rPr>
              <w:lastRenderedPageBreak/>
              <w:t>称、办公场所、法定代表人依法变更后未及时向原发证机关备案的；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（三）采用合资、合作模式开展节目生产购销、广告投放、市场推广、商业合作、收付结算、技术服务等经营性业务未及时向原发证机关备案的；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（四）集成播控服务单位和传输分发服务单位在提供服务时未履行许可证查验义务的；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（五）未按本规定要求建立健全与国家网络信息安全相适应的安全播控、节目内容、安全传输等管理制度、保障体系的；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（六）集成播控服务单位和内容提供服务单位未在播出界面显著位置标注播出标识、名称的；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（七）内容提供服务单位未采取版权保护措施，未保留节目播出信息或者未配合广播电影电视主管部门查询，以及发现含有违反本规定的节目时未及时删除并保存记录或者未报告广播电影电视主管部门的；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（八）集成播控服务单位发现接入集成播控平台的节目含有违反本规定的内容时未及时切断节目源或者未报告广播电影电视主管部门的；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（九）用于专网及定向传播视听节目服务的技术系统和终端产品不符合国家有关标准和技术规范的；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（十）向未取得专网及定向传播视听节目服务许可的单位提供与专网及定向传播视听节目服务有关的服务器托管、网络传输、软硬件技术支持、代收费等服务的；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（十一）未向广播电影电视主管部门设立的节目监控系统提供必要的信号接入条件的；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（十二）专网及定向传播视听节目服务单位在同一年度内3次出现违规行为的；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（十三）拒绝、阻挠、拖延广播电影电视主管部门依法进行监督检查或者在监督检查过程中弄虚作假的；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（十四）以虚假证明、文件等手段骗取《信息网络传播视听节目许可证》的。</w:t>
            </w:r>
          </w:p>
          <w:p w:rsidR="00197D0A" w:rsidRPr="00B6484C" w:rsidRDefault="00197D0A" w:rsidP="00197D0A">
            <w:pPr>
              <w:spacing w:line="200" w:lineRule="exact"/>
              <w:jc w:val="left"/>
              <w:rPr>
                <w:rFonts w:ascii="仿宋" w:eastAsia="仿宋" w:cs="宋体"/>
                <w:kern w:val="0"/>
                <w:sz w:val="18"/>
                <w:szCs w:val="18"/>
              </w:rPr>
            </w:pPr>
            <w:r w:rsidRPr="00B6484C">
              <w:rPr>
                <w:rFonts w:ascii="仿宋" w:eastAsia="仿宋" w:cs="宋体" w:hint="eastAsia"/>
                <w:kern w:val="0"/>
                <w:sz w:val="18"/>
                <w:szCs w:val="18"/>
              </w:rPr>
              <w:t>有前款第十四项行为的，发证机关应撤销其《信息网络传播视听节目许可证》。</w:t>
            </w:r>
          </w:p>
          <w:p w:rsidR="00197D0A" w:rsidRPr="00B6484C" w:rsidRDefault="00197D0A" w:rsidP="00197D0A">
            <w:pPr>
              <w:spacing w:line="200" w:lineRule="exact"/>
              <w:jc w:val="left"/>
              <w:rPr>
                <w:rFonts w:ascii="仿宋" w:eastAsia="仿宋" w:cs="宋体"/>
                <w:kern w:val="0"/>
                <w:sz w:val="18"/>
                <w:szCs w:val="18"/>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lastRenderedPageBreak/>
              <w:t>轻微</w:t>
            </w:r>
          </w:p>
        </w:tc>
        <w:tc>
          <w:tcPr>
            <w:tcW w:w="2079" w:type="dxa"/>
            <w:vAlign w:val="center"/>
          </w:tcPr>
          <w:p w:rsidR="00197D0A" w:rsidRPr="00B6484C" w:rsidRDefault="00197D0A" w:rsidP="00197D0A">
            <w:pPr>
              <w:spacing w:line="200" w:lineRule="exact"/>
              <w:rPr>
                <w:rFonts w:ascii="仿宋" w:eastAsia="仿宋" w:cs="仿宋"/>
                <w:kern w:val="0"/>
                <w:sz w:val="18"/>
                <w:szCs w:val="18"/>
              </w:rPr>
            </w:pPr>
            <w:r w:rsidRPr="00B6484C">
              <w:rPr>
                <w:rFonts w:ascii="仿宋" w:eastAsia="仿宋" w:cs="宋体" w:hint="eastAsia"/>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予以警告、责令改正，可并处5千元以下的罚款；同时，可对其主要出资者和经营者予以警告，可并处5千元以下罚款</w:t>
            </w:r>
          </w:p>
        </w:tc>
      </w:tr>
      <w:tr w:rsidR="00197D0A" w:rsidRPr="00B6484C" w:rsidTr="00CF404B">
        <w:trPr>
          <w:trHeight w:hRule="exact" w:val="794"/>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10</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专网及定向传播视听节目服务单位的单位名称、办公场所、法定代表人依法变更后未及时向原发证机关备案的处罚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予以警告、责令改正，可并处5千元以上1万元以下的罚款；同时，可对其主要出资者和经营者予以警告，可并处5千元以上1万元以下罚款</w:t>
            </w:r>
          </w:p>
        </w:tc>
      </w:tr>
      <w:tr w:rsidR="00197D0A" w:rsidRPr="00B6484C" w:rsidTr="00CF404B">
        <w:trPr>
          <w:trHeight w:hRule="exact" w:val="1077"/>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lastRenderedPageBreak/>
              <w:t>11</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采用合资、合作模式开展节目生产购销、广告投放、市场推广、商业合作、收付结算、技术服务等经营性业务未及时向原发证机关备案的处罚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予以警告、责令改正，可并处1万元以上1.5万元以下罚款；同时，可对其主要出资者和经营者予以警告，可并处1万元以上1.5万元以下罚款</w:t>
            </w:r>
          </w:p>
        </w:tc>
      </w:tr>
      <w:tr w:rsidR="00197D0A" w:rsidRPr="00B6484C" w:rsidTr="00CF404B">
        <w:trPr>
          <w:trHeight w:hRule="exact" w:val="737"/>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lastRenderedPageBreak/>
              <w:t>12</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集成播控服务单位和传输分发服务单位在提供服务时未履行许可证查验义务的处罚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予以警告、责令改正，可并处1.5万元以上2.5万元以下罚款；同时，可对其主要出资者和经营者予以警告，可并处1.5万元以上1.8万元以下罚款</w:t>
            </w:r>
          </w:p>
        </w:tc>
      </w:tr>
      <w:tr w:rsidR="00197D0A" w:rsidRPr="00B6484C" w:rsidTr="00CF404B">
        <w:trPr>
          <w:trHeight w:hRule="exact" w:val="794"/>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13</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未按本规定要求建立健全与国家网络信息安全相适应的安全播控、节目内容、安全传输等管理制度、保障体系的处罚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特别</w:t>
            </w:r>
          </w:p>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予以警告、责令改正，可并处2.5万元以上3万元以下罚款，由原批准机关吊销许可证；同时，可对其主要出资者和经营者予以警告，可并处1.8万元以上2万元以下罚款</w:t>
            </w:r>
          </w:p>
        </w:tc>
      </w:tr>
      <w:tr w:rsidR="00197D0A" w:rsidRPr="00B6484C" w:rsidTr="00110868">
        <w:trPr>
          <w:trHeight w:val="316"/>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14</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集成播控服务单位和内容提供服务单位未在播出界面显著位置标注播出标识、名称的处罚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restart"/>
            <w:vAlign w:val="center"/>
          </w:tcPr>
          <w:p w:rsidR="00197D0A" w:rsidRPr="00B6484C" w:rsidRDefault="00197D0A" w:rsidP="00197D0A">
            <w:pPr>
              <w:spacing w:line="200" w:lineRule="exact"/>
              <w:rPr>
                <w:rFonts w:ascii="仿宋" w:eastAsia="仿宋" w:cs="宋体"/>
                <w:kern w:val="0"/>
                <w:sz w:val="18"/>
                <w:szCs w:val="18"/>
              </w:rPr>
            </w:pPr>
          </w:p>
        </w:tc>
        <w:tc>
          <w:tcPr>
            <w:tcW w:w="2079"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以虚假证明、文件等手段骗取《信息网络传播视听节目许可证》的</w:t>
            </w:r>
          </w:p>
        </w:tc>
        <w:tc>
          <w:tcPr>
            <w:tcW w:w="4128"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发证机关应同时撤销其《信息网络传播视听节目许可证》</w:t>
            </w:r>
          </w:p>
        </w:tc>
      </w:tr>
      <w:tr w:rsidR="00197D0A" w:rsidRPr="00B6484C" w:rsidTr="00110868">
        <w:trPr>
          <w:trHeight w:val="316"/>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15</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内容提供服务单位未采取版权保护措施，未保留节目播出信息或者未配合广播电影电视主管部门查询，以及发现含有违反本规定的节目时未及时删除并保存记录或者未报告广播电影电视主管部门的处罚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val="316"/>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16</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集成播控服务单位发现接入集成播控平台的节目含有违反本规定的内容时未及时切断节目源或者未报告广播电影电视主管部门的处罚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val="316"/>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17</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用于专网及定向传播视听节目服务的技术系统和终端产品不符合国家有关标准和技术规范的处罚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val="316"/>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18</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向未取得专网及定向传播视听节目服务许可的单位提供与专网及定向传播视听节目服务有关的服务器托管、网络传输、软硬件技术支持、代收费等服务的处罚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val="316"/>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19</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未向广播电影电视主管部门设立的节目监控系统提供必要的信号接入条件的处罚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val="793"/>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20</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专网及定向传播视听节目服务单位在同一年度内3次出现违规行为的处罚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val="822"/>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lastRenderedPageBreak/>
              <w:t>21</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拒绝、阻挠、拖延广播电影电视主管部门依法进行监督检查或者在监督检查过程中弄虚作假的处罚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val="614"/>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22</w:t>
            </w:r>
          </w:p>
        </w:tc>
        <w:tc>
          <w:tcPr>
            <w:tcW w:w="268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以虚假证明、文件等手段骗取《信息网络传播视听节目许可证》的处罚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851"/>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23</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擅自在互联网上使用广播电视专有名称开展业务的处罚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（一）擅自在互联网上使用广播电视专有名称开展业务的；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（二）变更股东、股权结构，或上市融资，或重大资产变动时，未办理审批手续的；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（三）未建立健全节目运营规范，未采取版权保护措施，或对传播有害内容未履行提示、删除、报告义务的；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（四）未在播出界面显著位置标注播出标识、名称、《许可证》和备案编号的；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（五）未履行保留节目记录、向主管部门如实提供查询义务的；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（六）向未持有《许可证》或备案的单位提供代收费及信号传输、服务器托管等与互联网视听节目服务有关的服务的；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（七）未履行查验义务，或向互联网视听节目服务单位提供其《许可证》或备案载明事项范围以外的接入服务的；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（八）进行虚假宣传或者误导用户的；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（九）未经用户同意，擅自泄露用户信息秘密的；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（十）互联网视听服务单位在同一年度内三次出现违规行为的；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（十一）拒绝、阻挠、拖延广播电影电视主管部门依法进行监督检查或者在监督检查过程中弄虚作假的；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（十二）以虚假证明、文件等手段骗取《许可证》的。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有本条第十二项行为的，发证机关应撤销其许可证。</w:t>
            </w:r>
          </w:p>
        </w:tc>
        <w:tc>
          <w:tcPr>
            <w:tcW w:w="70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轻微</w:t>
            </w:r>
          </w:p>
        </w:tc>
        <w:tc>
          <w:tcPr>
            <w:tcW w:w="207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违法行为轻微，造成轻微危害后果</w:t>
            </w:r>
          </w:p>
        </w:tc>
        <w:tc>
          <w:tcPr>
            <w:tcW w:w="4128"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予以警告、责令改正，可并处5千元以下的罚款；同时，可对其主要出资者和经营者予以警告，可并处5千元以下罚款</w:t>
            </w:r>
          </w:p>
        </w:tc>
      </w:tr>
      <w:tr w:rsidR="00197D0A" w:rsidRPr="00B6484C" w:rsidTr="00CF404B">
        <w:trPr>
          <w:trHeight w:hRule="exact" w:val="851"/>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24</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变更股东、股权结构，或上市融资，或重大资产变动时，未办理审批手续的处罚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851"/>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25</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未建立健全节目运营规范，未采取版权保护措施，或对传播有害内容未履行提示、删除、报告义务的处罚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851"/>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26</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未在播出界面显著位置标注播出标识、名称、《许可证》和备案编号的处罚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851"/>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27</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未履行保留节目记录、向主管部门如实提供查询义务的处罚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予以警告、责令改正，可并处5千元以上1万元以下的罚款；同时，可对其主要出资者和经营者予以警告，可并处5千元以上1万元以下罚款</w:t>
            </w:r>
          </w:p>
        </w:tc>
      </w:tr>
      <w:tr w:rsidR="00197D0A" w:rsidRPr="00B6484C" w:rsidTr="00CF404B">
        <w:trPr>
          <w:trHeight w:hRule="exact" w:val="851"/>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28</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向未持有《许可证》或备案的单位提供代收费及信号传输、服务器托管等与互联网视听节目服务有关的服务的处罚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851"/>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29</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未履行查验义务，或向互联网视听节目服务单位提供其《许可证》或备案载明事项范围以外的接入服务的处罚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予以警告、责令改正，可并处1万元以上1.5万元以下罚款；同时，可对其主要出资者和经营者予以警告，可并处1万元以上1.5万元以下罚款</w:t>
            </w:r>
          </w:p>
        </w:tc>
      </w:tr>
      <w:tr w:rsidR="00197D0A" w:rsidRPr="00B6484C" w:rsidTr="00CF404B">
        <w:trPr>
          <w:trHeight w:hRule="exact" w:val="624"/>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30</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进行虚假宣传或者误导用户的处罚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624"/>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31</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未经用户同意，擅自泄露用户信息秘密的处罚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予以警告、责令改正，可并处1.5万元以上2.5万元以下罚款；同时，可对其主要出资者和经营者予以警告，可并处1.5万元以上1.8万元以下罚款</w:t>
            </w:r>
          </w:p>
        </w:tc>
      </w:tr>
      <w:tr w:rsidR="00197D0A" w:rsidRPr="00B6484C" w:rsidTr="00CF404B">
        <w:trPr>
          <w:trHeight w:hRule="exact" w:val="624"/>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32</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在同一年度内三次出现违规行为的处罚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851"/>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lastRenderedPageBreak/>
              <w:t>33</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拒绝、阻挠、拖延广播电影电视主管部门依法进行监督检查或者在监督检查过程中弄虚作假的处罚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造成特别严重的危害后果，以虚假证明、文件等手段骗取《许可证》的</w:t>
            </w:r>
          </w:p>
        </w:tc>
        <w:tc>
          <w:tcPr>
            <w:tcW w:w="4128"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予以警告、责令改正，可并处2.5万元以上3万元以下罚款；同时，可对其主要出资者和经营者予以警告，可并处1.8万元以上2万元以下罚款</w:t>
            </w:r>
          </w:p>
        </w:tc>
      </w:tr>
      <w:tr w:rsidR="00197D0A" w:rsidRPr="00B6484C" w:rsidTr="00CF404B">
        <w:trPr>
          <w:trHeight w:hRule="exact" w:val="851"/>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34</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以虚假证明、文件等手段骗取《信息网络传播视听节目许可证》的处罚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110868">
        <w:trPr>
          <w:trHeight w:hRule="exact" w:val="528"/>
          <w:jc w:val="center"/>
        </w:trPr>
        <w:tc>
          <w:tcPr>
            <w:tcW w:w="457" w:type="dxa"/>
            <w:vMerge w:val="restart"/>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35</w:t>
            </w:r>
          </w:p>
        </w:tc>
        <w:tc>
          <w:tcPr>
            <w:tcW w:w="2687"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擅自从事互联网视听节目服务的处罚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1.《广播电视管理条例》第四十七条第一款：违反本条例规定，擅自设立广播电台、电视台、教育电视台、有线广播电视传输覆盖网、广播电视站的，由县级以上人民政府广播电视行政部门予以取缔，没收其从事违法活动的设备，并处投资总额1倍以上2倍以下的罚款。</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2.《互联网视听节目服务管理规定》第二十四条第一款：擅自从事互联网视听节目服务的，由县级以上广播电影电视主管部门予以警告、责令改正，可并处3万元以下罚款；情节严重的，根据《广播电视管理条例》第四十七条的规定予以处罚。</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 xml:space="preserve">　  </w:t>
            </w:r>
          </w:p>
          <w:p w:rsidR="00197D0A" w:rsidRPr="00B6484C" w:rsidRDefault="00197D0A" w:rsidP="00197D0A">
            <w:pPr>
              <w:spacing w:line="200" w:lineRule="exact"/>
              <w:rPr>
                <w:rFonts w:ascii="仿宋" w:eastAsia="仿宋" w:cs="宋体"/>
                <w:bCs/>
                <w:kern w:val="0"/>
                <w:sz w:val="18"/>
                <w:szCs w:val="18"/>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轻微</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仿宋"/>
                <w:kern w:val="0"/>
                <w:sz w:val="18"/>
                <w:szCs w:val="18"/>
              </w:rPr>
            </w:pPr>
            <w:r w:rsidRPr="00B6484C">
              <w:rPr>
                <w:rFonts w:ascii="仿宋" w:eastAsia="仿宋" w:cs="宋体" w:hint="eastAsia"/>
                <w:kern w:val="0"/>
                <w:sz w:val="18"/>
                <w:szCs w:val="18"/>
              </w:rPr>
              <w:t>予以警告、责令改正，可并处1万元以下罚款</w:t>
            </w:r>
          </w:p>
        </w:tc>
      </w:tr>
      <w:tr w:rsidR="00197D0A" w:rsidRPr="00B6484C" w:rsidTr="000D60B6">
        <w:trPr>
          <w:trHeight w:hRule="exact" w:val="68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予以警告、责令改正，可并处1万元以上3万元以下罚款</w:t>
            </w:r>
          </w:p>
        </w:tc>
      </w:tr>
      <w:tr w:rsidR="00197D0A" w:rsidRPr="00B6484C" w:rsidTr="000D60B6">
        <w:trPr>
          <w:trHeight w:hRule="exact" w:val="68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予以取缔，没收其从事违法活动的设备，并处投资总额1倍以上1.2倍以下的罚款</w:t>
            </w:r>
            <w:r w:rsidRPr="00B6484C">
              <w:rPr>
                <w:rFonts w:ascii="仿宋" w:eastAsia="仿宋" w:cs="宋体" w:hint="eastAsia"/>
                <w:bCs/>
                <w:kern w:val="0"/>
                <w:sz w:val="18"/>
                <w:szCs w:val="18"/>
              </w:rPr>
              <w:t xml:space="preserve">　　</w:t>
            </w:r>
          </w:p>
        </w:tc>
      </w:tr>
      <w:tr w:rsidR="00197D0A" w:rsidRPr="00B6484C" w:rsidTr="000D60B6">
        <w:trPr>
          <w:trHeight w:hRule="exact" w:val="68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予以取缔，没收其从事违法活动的设备，并处投资总额1.2倍以上1.5倍以下的罚款</w:t>
            </w:r>
            <w:r w:rsidRPr="00B6484C">
              <w:rPr>
                <w:rFonts w:ascii="仿宋" w:eastAsia="仿宋" w:cs="宋体" w:hint="eastAsia"/>
                <w:bCs/>
                <w:kern w:val="0"/>
                <w:sz w:val="18"/>
                <w:szCs w:val="18"/>
              </w:rPr>
              <w:t xml:space="preserve">　　</w:t>
            </w:r>
          </w:p>
        </w:tc>
      </w:tr>
      <w:tr w:rsidR="00197D0A" w:rsidRPr="00B6484C" w:rsidTr="000D60B6">
        <w:trPr>
          <w:trHeight w:hRule="exact" w:val="68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予以取缔，没收其从事违法活动的设备，并处投资总额1.5倍以上2倍以下的罚款。</w:t>
            </w:r>
            <w:r w:rsidRPr="00B6484C">
              <w:rPr>
                <w:rFonts w:ascii="仿宋" w:eastAsia="仿宋" w:cs="宋体" w:hint="eastAsia"/>
                <w:bCs/>
                <w:kern w:val="0"/>
                <w:sz w:val="18"/>
                <w:szCs w:val="18"/>
              </w:rPr>
              <w:t xml:space="preserve">　　</w:t>
            </w:r>
          </w:p>
        </w:tc>
      </w:tr>
      <w:tr w:rsidR="00197D0A" w:rsidRPr="00B6484C" w:rsidTr="00110868">
        <w:trPr>
          <w:trHeight w:hRule="exact" w:val="700"/>
          <w:jc w:val="center"/>
        </w:trPr>
        <w:tc>
          <w:tcPr>
            <w:tcW w:w="457" w:type="dxa"/>
            <w:vMerge w:val="restart"/>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36</w:t>
            </w:r>
          </w:p>
        </w:tc>
        <w:tc>
          <w:tcPr>
            <w:tcW w:w="2687"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传播的视听节目内容违反互联网视听节目服务管理规定的处罚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1. 《广播电视管理条例》第四十九条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2. 《互联网视听节目服务管理规定》第二十四条 第二款：传播的视听节目内容违反本规定的，由县级以上广播电影电视主管部门予以警告、责令改正，可并处3万元以下罚款；情节严重的，根据《广播电视管理条例》第四十九条的规定予以处罚。</w:t>
            </w: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轻微</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予以警告、责令改正，可并处1万元以上1.5万元以下的罚款</w:t>
            </w:r>
          </w:p>
        </w:tc>
      </w:tr>
      <w:tr w:rsidR="00197D0A" w:rsidRPr="00B6484C" w:rsidTr="00110868">
        <w:trPr>
          <w:trHeight w:hRule="exact" w:val="582"/>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予以警告、责令改正，可并处1.5万元以上2万元以下的罚款</w:t>
            </w:r>
          </w:p>
        </w:tc>
      </w:tr>
      <w:tr w:rsidR="00197D0A" w:rsidRPr="00B6484C" w:rsidTr="00110868">
        <w:trPr>
          <w:trHeight w:hRule="exact" w:val="562"/>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予以警告、责令改正，可并处2万元以上3万元以下的罚款</w:t>
            </w:r>
          </w:p>
        </w:tc>
      </w:tr>
      <w:tr w:rsidR="00197D0A" w:rsidRPr="00B6484C" w:rsidTr="00110868">
        <w:trPr>
          <w:trHeight w:hRule="exact" w:val="698"/>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予以警告、责令改正，责令停止制作、播放、向境外提供，收缴其节目载体，可并处3万元以上4万元以下的罚款</w:t>
            </w:r>
          </w:p>
        </w:tc>
      </w:tr>
      <w:tr w:rsidR="00197D0A" w:rsidRPr="00B6484C" w:rsidTr="00110868">
        <w:trPr>
          <w:trHeight w:hRule="exact" w:val="864"/>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予以警告、责令改正，责令停止制作、播放、向境外提供，收缴其节目载体，可并处4万元以上5万元的罚款；由原批准机关吊销许可证</w:t>
            </w:r>
          </w:p>
        </w:tc>
      </w:tr>
      <w:tr w:rsidR="00197D0A" w:rsidRPr="00B6484C" w:rsidTr="00110868">
        <w:trPr>
          <w:trHeight w:hRule="exact" w:val="577"/>
          <w:jc w:val="center"/>
        </w:trPr>
        <w:tc>
          <w:tcPr>
            <w:tcW w:w="457" w:type="dxa"/>
            <w:vMerge w:val="restart"/>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37</w:t>
            </w:r>
          </w:p>
        </w:tc>
        <w:tc>
          <w:tcPr>
            <w:tcW w:w="2687"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未按照许可证载明或备案的事项从事互联网视听节目服务的或违规播出时政类视听新闻节目的处罚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1. 《广播电视管理条例》第五十条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lastRenderedPageBreak/>
              <w:t>(三)转播、播放广播电视节目违反规定的；</w:t>
            </w:r>
            <w:r w:rsidRPr="00B6484C">
              <w:rPr>
                <w:rFonts w:ascii="仿宋" w:eastAsia="仿宋" w:cs="宋体" w:hint="eastAsia"/>
                <w:bCs/>
                <w:kern w:val="0"/>
                <w:sz w:val="18"/>
                <w:szCs w:val="18"/>
              </w:rPr>
              <w:br/>
              <w:t>2.《互联网视听节目服务管理规定》第二十四条 第三款：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lastRenderedPageBreak/>
              <w:t>轻微</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予以警告、责令改正，可并处5千元以下的罚款</w:t>
            </w:r>
          </w:p>
        </w:tc>
      </w:tr>
      <w:tr w:rsidR="00197D0A" w:rsidRPr="00B6484C" w:rsidTr="00110868">
        <w:trPr>
          <w:trHeight w:hRule="exact" w:val="572"/>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予以警告、责令改正，可并处5千元以上1万元以下的罚款</w:t>
            </w:r>
          </w:p>
        </w:tc>
      </w:tr>
      <w:tr w:rsidR="00197D0A" w:rsidRPr="00B6484C" w:rsidTr="00110868">
        <w:trPr>
          <w:trHeight w:hRule="exact" w:val="55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予以警告、责令改正，可并处1万元以上1.5万元以下罚款</w:t>
            </w:r>
          </w:p>
        </w:tc>
      </w:tr>
      <w:tr w:rsidR="00197D0A" w:rsidRPr="00B6484C" w:rsidTr="00110868">
        <w:trPr>
          <w:trHeight w:hRule="exact" w:val="445"/>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予以警告、责令改正，可并处1.5万元以上2.5万元以下罚款</w:t>
            </w:r>
          </w:p>
        </w:tc>
      </w:tr>
      <w:tr w:rsidR="00197D0A" w:rsidRPr="00B6484C" w:rsidTr="00110868">
        <w:trPr>
          <w:trHeight w:val="614"/>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予以警告、责令改正，可并处2.5万元以上3万元以下罚款，由原批准机关吊销许可证</w:t>
            </w:r>
          </w:p>
        </w:tc>
      </w:tr>
      <w:tr w:rsidR="00197D0A" w:rsidRPr="00B6484C" w:rsidTr="00CF404B">
        <w:trPr>
          <w:trHeight w:hRule="exact" w:val="567"/>
          <w:jc w:val="center"/>
        </w:trPr>
        <w:tc>
          <w:tcPr>
            <w:tcW w:w="457" w:type="dxa"/>
            <w:vMerge w:val="restart"/>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38</w:t>
            </w:r>
          </w:p>
        </w:tc>
        <w:tc>
          <w:tcPr>
            <w:tcW w:w="2687"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转播、链接、聚合、集成非法的广播电视频道和视听节目网站内容的，擅自插播、截留视听节目信号的处罚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1.《广播电视管理条例》第五十一条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(七)侵占、干扰广播电视专用频率，擅自截传、干扰、解扰广播电视信号的。</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2.《互联网视听节目服务管理规定》第二十四条 第四款：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轻微</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予以警告、责令改正，可并处5千元以下的罚款</w:t>
            </w:r>
          </w:p>
        </w:tc>
      </w:tr>
      <w:tr w:rsidR="00197D0A" w:rsidRPr="00B6484C" w:rsidTr="00CF404B">
        <w:trPr>
          <w:trHeight w:hRule="exact" w:val="567"/>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予以警告、责令改正，可并处5千元以上1万元以下的罚款</w:t>
            </w:r>
          </w:p>
        </w:tc>
      </w:tr>
      <w:tr w:rsidR="00197D0A" w:rsidRPr="00B6484C" w:rsidTr="00CF404B">
        <w:trPr>
          <w:trHeight w:hRule="exact" w:val="567"/>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予以警告、责令改正，可并处1万元以上1.5万元以下罚款</w:t>
            </w:r>
          </w:p>
        </w:tc>
      </w:tr>
      <w:tr w:rsidR="00197D0A" w:rsidRPr="00B6484C" w:rsidTr="00CF404B">
        <w:trPr>
          <w:trHeight w:hRule="exact" w:val="567"/>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予以警告、责令改正，可并处1.5万元以上2.5万元以下罚款</w:t>
            </w:r>
          </w:p>
        </w:tc>
      </w:tr>
      <w:tr w:rsidR="00197D0A" w:rsidRPr="00B6484C" w:rsidTr="00CF404B">
        <w:trPr>
          <w:trHeight w:hRule="exact" w:val="567"/>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予以警告、责令改正，可并处2.5万元以上3万元以下罚款，由原批准机关吊销许可证</w:t>
            </w:r>
          </w:p>
        </w:tc>
      </w:tr>
      <w:tr w:rsidR="00197D0A" w:rsidRPr="00B6484C" w:rsidTr="00110868">
        <w:trPr>
          <w:trHeight w:hRule="exact" w:val="497"/>
          <w:jc w:val="center"/>
        </w:trPr>
        <w:tc>
          <w:tcPr>
            <w:tcW w:w="457" w:type="dxa"/>
            <w:vMerge w:val="restart"/>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39</w:t>
            </w:r>
          </w:p>
        </w:tc>
        <w:tc>
          <w:tcPr>
            <w:tcW w:w="2687"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擅自开办视频点播业务的处罚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《广播电视视频点播业务管理办法》第二十九条 违反本办法规定，未经批准，擅自开办视频点播业务的，由县级以上广播电视行政部门予以取缔，可以并处一万元以上三万元以下的罚款；构成犯罪的，依法追究刑事责任。</w:t>
            </w: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轻微</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违法行为轻微并及时纠正，造成轻微危害后果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予以取缔，可以并处1万元以上1.2万以下罚款</w:t>
            </w:r>
          </w:p>
        </w:tc>
      </w:tr>
      <w:tr w:rsidR="00197D0A" w:rsidRPr="00B6484C" w:rsidTr="00110868">
        <w:trPr>
          <w:trHeight w:hRule="exact" w:val="435"/>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予以取缔，1.2万元以上1.5万以下罚款</w:t>
            </w:r>
          </w:p>
        </w:tc>
      </w:tr>
      <w:tr w:rsidR="00197D0A" w:rsidRPr="00B6484C" w:rsidTr="00110868">
        <w:trPr>
          <w:trHeight w:hRule="exact" w:val="436"/>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予以取缔，可以并处1.5万元以上2万元以下罚款</w:t>
            </w:r>
          </w:p>
        </w:tc>
      </w:tr>
      <w:tr w:rsidR="00197D0A" w:rsidRPr="00B6484C" w:rsidTr="00110868">
        <w:trPr>
          <w:trHeight w:hRule="exact" w:val="471"/>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予以取缔，可以并处2万元以上2.5万元以下罚款</w:t>
            </w:r>
          </w:p>
        </w:tc>
      </w:tr>
      <w:tr w:rsidR="00197D0A" w:rsidRPr="00B6484C" w:rsidTr="00110868">
        <w:trPr>
          <w:trHeight w:hRule="exact" w:val="436"/>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予以取缔，可以并处2.5万元以上3万元以下罚款</w:t>
            </w:r>
          </w:p>
        </w:tc>
      </w:tr>
      <w:tr w:rsidR="00197D0A" w:rsidRPr="00B6484C" w:rsidTr="00110868">
        <w:trPr>
          <w:trHeight w:hRule="exact" w:val="719"/>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40</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未按《广播电视视频点播业务许可证》载明的事项从事视频点播业务的处罚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《广播电视视频点播业务管理办法》第三十条 违反本办法规定，有下列行为之一的，由县级以上广播电视行政部门责令停止违法活动、给予警告、限期整改，可以并处三万元以下的罚款：</w:t>
            </w:r>
            <w:r w:rsidRPr="00B6484C">
              <w:rPr>
                <w:rFonts w:ascii="仿宋" w:eastAsia="仿宋" w:cs="宋体" w:hint="eastAsia"/>
                <w:bCs/>
                <w:kern w:val="0"/>
                <w:sz w:val="18"/>
                <w:szCs w:val="18"/>
              </w:rPr>
              <w:br/>
              <w:t>（一）未按《广播电视视频点播业务许可证》载明的事项从事视频点播业务的；</w:t>
            </w:r>
            <w:r w:rsidRPr="00B6484C">
              <w:rPr>
                <w:rFonts w:ascii="仿宋" w:eastAsia="仿宋" w:cs="宋体" w:hint="eastAsia"/>
                <w:bCs/>
                <w:kern w:val="0"/>
                <w:sz w:val="18"/>
                <w:szCs w:val="18"/>
              </w:rPr>
              <w:br/>
              <w:t>（二）未经批准，擅自变更许可证事项、股东及持股比例或者需终止开办视频点播业务的；</w:t>
            </w:r>
            <w:r w:rsidRPr="00B6484C">
              <w:rPr>
                <w:rFonts w:ascii="仿宋" w:eastAsia="仿宋" w:cs="宋体" w:hint="eastAsia"/>
                <w:bCs/>
                <w:kern w:val="0"/>
                <w:sz w:val="18"/>
                <w:szCs w:val="18"/>
              </w:rPr>
              <w:br/>
              <w:t>（三）播放不符合本办法规定的广播电视节目的；</w:t>
            </w:r>
            <w:r w:rsidRPr="00B6484C">
              <w:rPr>
                <w:rFonts w:ascii="仿宋" w:eastAsia="仿宋" w:cs="宋体" w:hint="eastAsia"/>
                <w:bCs/>
                <w:kern w:val="0"/>
                <w:sz w:val="18"/>
                <w:szCs w:val="18"/>
              </w:rPr>
              <w:br/>
              <w:t>（四）未按本办法第二十一条、第二十四条、第二十五条规定播放视频点播节目的；</w:t>
            </w:r>
            <w:r w:rsidRPr="00B6484C">
              <w:rPr>
                <w:rFonts w:ascii="仿宋" w:eastAsia="仿宋" w:cs="宋体" w:hint="eastAsia"/>
                <w:bCs/>
                <w:kern w:val="0"/>
                <w:sz w:val="18"/>
                <w:szCs w:val="18"/>
              </w:rPr>
              <w:br/>
              <w:t>（五）违反本办法第十八条，第十九条规定，有重要事项发生变更未在规定期限内通知原发证机关的；</w:t>
            </w:r>
            <w:r w:rsidRPr="00B6484C">
              <w:rPr>
                <w:rFonts w:ascii="仿宋" w:eastAsia="仿宋" w:cs="宋体" w:hint="eastAsia"/>
                <w:bCs/>
                <w:kern w:val="0"/>
                <w:sz w:val="18"/>
                <w:szCs w:val="18"/>
              </w:rPr>
              <w:br/>
              <w:t>（六）违反本办法第二十八条规定，播出前端未按规定</w:t>
            </w:r>
            <w:r w:rsidRPr="00B6484C">
              <w:rPr>
                <w:rFonts w:ascii="仿宋" w:eastAsia="仿宋" w:cs="宋体" w:hint="eastAsia"/>
                <w:bCs/>
                <w:kern w:val="0"/>
                <w:sz w:val="18"/>
                <w:szCs w:val="18"/>
              </w:rPr>
              <w:lastRenderedPageBreak/>
              <w:t>与广播电视行政部门监控系统进行联网的。</w:t>
            </w:r>
          </w:p>
        </w:tc>
        <w:tc>
          <w:tcPr>
            <w:tcW w:w="70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lastRenderedPageBreak/>
              <w:t>轻微</w:t>
            </w:r>
          </w:p>
        </w:tc>
        <w:tc>
          <w:tcPr>
            <w:tcW w:w="2079"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违法行为轻微，造成轻微危害后果</w:t>
            </w:r>
          </w:p>
        </w:tc>
        <w:tc>
          <w:tcPr>
            <w:tcW w:w="4128"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责令停止违法活动、给予警告、限期整改，可以并处</w:t>
            </w:r>
            <w:r w:rsidRPr="00B6484C">
              <w:rPr>
                <w:rFonts w:ascii="仿宋" w:eastAsia="仿宋" w:cs="宋体" w:hint="eastAsia"/>
                <w:kern w:val="0"/>
                <w:sz w:val="18"/>
                <w:szCs w:val="18"/>
              </w:rPr>
              <w:t>5千</w:t>
            </w:r>
            <w:r w:rsidRPr="00B6484C">
              <w:rPr>
                <w:rFonts w:ascii="仿宋" w:eastAsia="仿宋" w:cs="宋体" w:hint="eastAsia"/>
                <w:bCs/>
                <w:kern w:val="0"/>
                <w:sz w:val="18"/>
                <w:szCs w:val="18"/>
              </w:rPr>
              <w:t>元以下罚款</w:t>
            </w:r>
          </w:p>
        </w:tc>
      </w:tr>
      <w:tr w:rsidR="00197D0A" w:rsidRPr="00B6484C" w:rsidTr="00110868">
        <w:trPr>
          <w:trHeight w:hRule="exact" w:val="816"/>
          <w:jc w:val="center"/>
        </w:trPr>
        <w:tc>
          <w:tcPr>
            <w:tcW w:w="457" w:type="dxa"/>
            <w:vAlign w:val="center"/>
          </w:tcPr>
          <w:p w:rsidR="00197D0A" w:rsidRPr="00B6484C" w:rsidRDefault="00197D0A" w:rsidP="00197D0A">
            <w:pPr>
              <w:widowControl/>
              <w:spacing w:line="200" w:lineRule="exact"/>
              <w:rPr>
                <w:rFonts w:ascii="仿宋" w:eastAsia="仿宋" w:cs="宋体"/>
                <w:kern w:val="0"/>
                <w:sz w:val="18"/>
                <w:szCs w:val="18"/>
              </w:rPr>
            </w:pPr>
            <w:r w:rsidRPr="00B6484C">
              <w:rPr>
                <w:rFonts w:ascii="仿宋" w:eastAsia="仿宋" w:cs="宋体" w:hint="eastAsia"/>
                <w:kern w:val="0"/>
                <w:sz w:val="18"/>
                <w:szCs w:val="18"/>
              </w:rPr>
              <w:t>41</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未经批准，擅自变更许可证事项、股东及持股比例或者需终止开办视频点播业务的处罚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Merge/>
            <w:vAlign w:val="center"/>
          </w:tcPr>
          <w:p w:rsidR="00197D0A" w:rsidRPr="00B6484C" w:rsidRDefault="00197D0A" w:rsidP="00197D0A">
            <w:pPr>
              <w:spacing w:line="200" w:lineRule="exact"/>
              <w:rPr>
                <w:rFonts w:ascii="宋体" w:cs="宋体"/>
                <w:kern w:val="0"/>
                <w:sz w:val="24"/>
              </w:rPr>
            </w:pPr>
          </w:p>
        </w:tc>
        <w:tc>
          <w:tcPr>
            <w:tcW w:w="2079" w:type="dxa"/>
            <w:vMerge/>
            <w:vAlign w:val="center"/>
          </w:tcPr>
          <w:p w:rsidR="00197D0A" w:rsidRPr="00B6484C" w:rsidRDefault="00197D0A" w:rsidP="00197D0A">
            <w:pPr>
              <w:spacing w:line="200" w:lineRule="exact"/>
              <w:rPr>
                <w:rFonts w:ascii="宋体" w:cs="宋体"/>
                <w:kern w:val="0"/>
                <w:sz w:val="24"/>
              </w:rPr>
            </w:pPr>
          </w:p>
        </w:tc>
        <w:tc>
          <w:tcPr>
            <w:tcW w:w="4128" w:type="dxa"/>
            <w:vMerge/>
            <w:vAlign w:val="center"/>
          </w:tcPr>
          <w:p w:rsidR="00197D0A" w:rsidRPr="00B6484C" w:rsidRDefault="00197D0A" w:rsidP="00197D0A">
            <w:pPr>
              <w:spacing w:line="200" w:lineRule="exact"/>
              <w:rPr>
                <w:rFonts w:ascii="宋体" w:cs="宋体"/>
                <w:kern w:val="0"/>
                <w:sz w:val="24"/>
              </w:rPr>
            </w:pPr>
          </w:p>
        </w:tc>
      </w:tr>
      <w:tr w:rsidR="00197D0A" w:rsidRPr="00B6484C" w:rsidTr="00CF404B">
        <w:trPr>
          <w:trHeight w:hRule="exact" w:val="680"/>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42</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视频点播播放不符合规定的广播电视节目的处罚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责令停止违法活动、给予警告、限期整改，可以并处</w:t>
            </w:r>
            <w:r w:rsidRPr="00B6484C">
              <w:rPr>
                <w:rFonts w:ascii="仿宋" w:eastAsia="仿宋" w:cs="宋体" w:hint="eastAsia"/>
                <w:kern w:val="0"/>
                <w:sz w:val="18"/>
                <w:szCs w:val="18"/>
              </w:rPr>
              <w:t>5千元以上1万元以下的罚款</w:t>
            </w:r>
          </w:p>
        </w:tc>
      </w:tr>
      <w:tr w:rsidR="00197D0A" w:rsidRPr="00B6484C" w:rsidTr="00CF404B">
        <w:trPr>
          <w:trHeight w:hRule="exact" w:val="680"/>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43</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未按规定播放或播放含有禁止内容视频点播节目的处罚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责令停止违法活动、给予警告、限期整改，</w:t>
            </w:r>
            <w:r w:rsidRPr="00B6484C">
              <w:rPr>
                <w:rFonts w:ascii="仿宋" w:eastAsia="仿宋" w:cs="宋体" w:hint="eastAsia"/>
                <w:kern w:val="0"/>
                <w:sz w:val="18"/>
                <w:szCs w:val="18"/>
              </w:rPr>
              <w:t>1万元以上1.5万元以下罚款</w:t>
            </w:r>
          </w:p>
        </w:tc>
      </w:tr>
      <w:tr w:rsidR="00197D0A" w:rsidRPr="00B6484C" w:rsidTr="00CF404B">
        <w:trPr>
          <w:trHeight w:hRule="exact" w:val="680"/>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lastRenderedPageBreak/>
              <w:t>44</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视频点播业务单位有重要事项发生变更未在规定期限内通知原发证机关的处罚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责令停止违法活动、给予警告、限期整改，可以并处</w:t>
            </w:r>
            <w:r w:rsidRPr="00B6484C">
              <w:rPr>
                <w:rFonts w:ascii="仿宋" w:eastAsia="仿宋" w:cs="宋体" w:hint="eastAsia"/>
                <w:kern w:val="0"/>
                <w:sz w:val="18"/>
                <w:szCs w:val="18"/>
              </w:rPr>
              <w:t>1.5万元以上</w:t>
            </w:r>
            <w:r w:rsidRPr="00B6484C">
              <w:rPr>
                <w:rFonts w:ascii="仿宋" w:eastAsia="仿宋" w:cs="宋体" w:hint="eastAsia"/>
                <w:bCs/>
                <w:kern w:val="0"/>
                <w:sz w:val="18"/>
                <w:szCs w:val="18"/>
              </w:rPr>
              <w:t>2.5万元以下罚款</w:t>
            </w:r>
          </w:p>
        </w:tc>
      </w:tr>
      <w:tr w:rsidR="00197D0A" w:rsidRPr="00B6484C" w:rsidTr="00110868">
        <w:trPr>
          <w:trHeight w:val="737"/>
          <w:jc w:val="center"/>
        </w:trPr>
        <w:tc>
          <w:tcPr>
            <w:tcW w:w="457" w:type="dxa"/>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lastRenderedPageBreak/>
              <w:t>45</w:t>
            </w:r>
          </w:p>
        </w:tc>
        <w:tc>
          <w:tcPr>
            <w:tcW w:w="2687"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视频点播播出前端未按规定与广播电视行政部门监控系统进行联网的处罚</w:t>
            </w: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责令停止违法活动、给予警告、限期整改，可以并处2.5万元以上3万元以下罚款</w:t>
            </w:r>
          </w:p>
        </w:tc>
      </w:tr>
      <w:tr w:rsidR="00197D0A" w:rsidRPr="00B6484C" w:rsidTr="00110868">
        <w:trPr>
          <w:trHeight w:val="573"/>
          <w:jc w:val="center"/>
        </w:trPr>
        <w:tc>
          <w:tcPr>
            <w:tcW w:w="457" w:type="dxa"/>
            <w:vMerge w:val="restart"/>
            <w:vAlign w:val="center"/>
          </w:tcPr>
          <w:p w:rsidR="00197D0A" w:rsidRPr="00B6484C" w:rsidRDefault="00197D0A" w:rsidP="00197D0A">
            <w:pPr>
              <w:spacing w:line="200" w:lineRule="exact"/>
              <w:rPr>
                <w:rFonts w:ascii="仿宋" w:eastAsia="仿宋" w:cs="宋体"/>
                <w:kern w:val="0"/>
                <w:sz w:val="18"/>
                <w:szCs w:val="18"/>
              </w:rPr>
            </w:pPr>
            <w:r w:rsidRPr="00B6484C">
              <w:rPr>
                <w:rFonts w:ascii="仿宋" w:eastAsia="仿宋" w:cs="宋体" w:hint="eastAsia"/>
                <w:kern w:val="0"/>
                <w:sz w:val="18"/>
                <w:szCs w:val="18"/>
              </w:rPr>
              <w:t>46</w:t>
            </w:r>
          </w:p>
        </w:tc>
        <w:tc>
          <w:tcPr>
            <w:tcW w:w="2687"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宾馆饭店允许未获得《广播电视视频点播业务许可证》的单位在其宾馆饭店内经营视频点播业务的处罚</w:t>
            </w:r>
          </w:p>
        </w:tc>
        <w:tc>
          <w:tcPr>
            <w:tcW w:w="4394" w:type="dxa"/>
            <w:vMerge w:val="restart"/>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《广播电视视频点播业务管理办法》第三十二条 违反本办法第二十条规定，宾馆饭店允许未获得《广播电视视频点播业务许可证》的单位在其宾馆饭店内经营视频点播业务的，由县级以上广播电视行政部门予以警告，可以并处三万元以下罚款。</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第二十条 宾馆饭店不得允许未获得《广播电视视频点播业务许可证》的单位在其宾馆饭店内从事视频点播业务。</w:t>
            </w:r>
            <w:r w:rsidRPr="00B6484C">
              <w:rPr>
                <w:rFonts w:ascii="仿宋" w:eastAsia="仿宋" w:cs="宋体" w:hint="eastAsia"/>
                <w:bCs/>
                <w:kern w:val="0"/>
                <w:sz w:val="18"/>
                <w:szCs w:val="18"/>
              </w:rPr>
              <w:br/>
              <w:t>宾馆饭店同意其他单位作为开办主体在本宾馆饭店内从事视频点播业务的，应对其经营活动进行必要的监督。如发现有违反本办法规定行为的，应予以制止并立即报告当地广播电视行政部门。</w:t>
            </w: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轻微</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违法行为轻微，造成轻微危害后果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予以警告，可以并处</w:t>
            </w:r>
            <w:r w:rsidRPr="00B6484C">
              <w:rPr>
                <w:rFonts w:ascii="仿宋" w:eastAsia="仿宋" w:cs="宋体" w:hint="eastAsia"/>
                <w:kern w:val="0"/>
                <w:sz w:val="18"/>
                <w:szCs w:val="18"/>
              </w:rPr>
              <w:t>5千</w:t>
            </w:r>
            <w:r w:rsidRPr="00B6484C">
              <w:rPr>
                <w:rFonts w:ascii="仿宋" w:eastAsia="仿宋" w:cs="宋体" w:hint="eastAsia"/>
                <w:bCs/>
                <w:kern w:val="0"/>
                <w:sz w:val="18"/>
                <w:szCs w:val="18"/>
              </w:rPr>
              <w:t>元以下罚款</w:t>
            </w:r>
          </w:p>
        </w:tc>
      </w:tr>
      <w:tr w:rsidR="00197D0A" w:rsidRPr="00B6484C" w:rsidTr="00110868">
        <w:trPr>
          <w:trHeight w:val="614"/>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一般</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造成较轻危害后果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予以警告，可以并处</w:t>
            </w:r>
            <w:r w:rsidRPr="00B6484C">
              <w:rPr>
                <w:rFonts w:ascii="仿宋" w:eastAsia="仿宋" w:cs="宋体" w:hint="eastAsia"/>
                <w:kern w:val="0"/>
                <w:sz w:val="18"/>
                <w:szCs w:val="18"/>
              </w:rPr>
              <w:t>5千元以上1万元以下罚款</w:t>
            </w:r>
          </w:p>
        </w:tc>
      </w:tr>
      <w:tr w:rsidR="00197D0A" w:rsidRPr="00B6484C" w:rsidTr="00110868">
        <w:trPr>
          <w:trHeight w:val="614"/>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较重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造成较重危害后果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予以警告，</w:t>
            </w:r>
            <w:r w:rsidRPr="00B6484C">
              <w:rPr>
                <w:rFonts w:ascii="仿宋" w:eastAsia="仿宋" w:cs="宋体" w:hint="eastAsia"/>
                <w:kern w:val="0"/>
                <w:sz w:val="18"/>
                <w:szCs w:val="18"/>
              </w:rPr>
              <w:t>1万元以上1.5万元以下罚款</w:t>
            </w:r>
          </w:p>
        </w:tc>
      </w:tr>
      <w:tr w:rsidR="00197D0A" w:rsidRPr="00B6484C" w:rsidTr="00110868">
        <w:trPr>
          <w:trHeight w:val="737"/>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造成严重危害后果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予以警告，可以并处</w:t>
            </w:r>
            <w:r w:rsidRPr="00B6484C">
              <w:rPr>
                <w:rFonts w:ascii="仿宋" w:eastAsia="仿宋" w:cs="宋体" w:hint="eastAsia"/>
                <w:kern w:val="0"/>
                <w:sz w:val="18"/>
                <w:szCs w:val="18"/>
              </w:rPr>
              <w:t>1.5万元以上</w:t>
            </w:r>
            <w:r w:rsidRPr="00B6484C">
              <w:rPr>
                <w:rFonts w:ascii="仿宋" w:eastAsia="仿宋" w:cs="宋体" w:hint="eastAsia"/>
                <w:bCs/>
                <w:kern w:val="0"/>
                <w:sz w:val="18"/>
                <w:szCs w:val="18"/>
              </w:rPr>
              <w:t>2.5万元以下罚款</w:t>
            </w:r>
          </w:p>
        </w:tc>
      </w:tr>
      <w:tr w:rsidR="00197D0A" w:rsidRPr="00B6484C" w:rsidTr="00110868">
        <w:trPr>
          <w:trHeight w:val="530"/>
          <w:jc w:val="center"/>
        </w:trPr>
        <w:tc>
          <w:tcPr>
            <w:tcW w:w="457" w:type="dxa"/>
            <w:vMerge/>
            <w:vAlign w:val="center"/>
          </w:tcPr>
          <w:p w:rsidR="00197D0A" w:rsidRPr="00B6484C" w:rsidRDefault="00197D0A" w:rsidP="00197D0A">
            <w:pPr>
              <w:spacing w:line="200" w:lineRule="exact"/>
              <w:rPr>
                <w:rFonts w:ascii="宋体" w:cs="宋体"/>
                <w:kern w:val="0"/>
                <w:sz w:val="24"/>
              </w:rPr>
            </w:pPr>
          </w:p>
        </w:tc>
        <w:tc>
          <w:tcPr>
            <w:tcW w:w="2687" w:type="dxa"/>
            <w:vMerge/>
            <w:vAlign w:val="center"/>
          </w:tcPr>
          <w:p w:rsidR="00197D0A" w:rsidRPr="00B6484C" w:rsidRDefault="00197D0A" w:rsidP="00197D0A">
            <w:pPr>
              <w:spacing w:line="200" w:lineRule="exact"/>
              <w:rPr>
                <w:rFonts w:ascii="宋体" w:cs="宋体"/>
                <w:kern w:val="0"/>
                <w:sz w:val="24"/>
              </w:rPr>
            </w:pPr>
          </w:p>
        </w:tc>
        <w:tc>
          <w:tcPr>
            <w:tcW w:w="4394" w:type="dxa"/>
            <w:vMerge/>
            <w:vAlign w:val="center"/>
          </w:tcPr>
          <w:p w:rsidR="00197D0A" w:rsidRPr="00B6484C" w:rsidRDefault="00197D0A" w:rsidP="00197D0A">
            <w:pPr>
              <w:spacing w:line="200" w:lineRule="exact"/>
              <w:rPr>
                <w:rFonts w:ascii="宋体" w:cs="宋体"/>
                <w:kern w:val="0"/>
                <w:sz w:val="24"/>
              </w:rPr>
            </w:pPr>
          </w:p>
        </w:tc>
        <w:tc>
          <w:tcPr>
            <w:tcW w:w="70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特别</w:t>
            </w:r>
          </w:p>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严重</w:t>
            </w:r>
          </w:p>
        </w:tc>
        <w:tc>
          <w:tcPr>
            <w:tcW w:w="2079"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造成特别严重的危害后果</w:t>
            </w:r>
          </w:p>
        </w:tc>
        <w:tc>
          <w:tcPr>
            <w:tcW w:w="4128" w:type="dxa"/>
            <w:vAlign w:val="center"/>
          </w:tcPr>
          <w:p w:rsidR="00197D0A" w:rsidRPr="00B6484C" w:rsidRDefault="00197D0A" w:rsidP="00197D0A">
            <w:pPr>
              <w:spacing w:line="200" w:lineRule="exact"/>
              <w:rPr>
                <w:rFonts w:ascii="仿宋" w:eastAsia="仿宋" w:cs="宋体"/>
                <w:bCs/>
                <w:kern w:val="0"/>
                <w:sz w:val="18"/>
                <w:szCs w:val="18"/>
              </w:rPr>
            </w:pPr>
            <w:r w:rsidRPr="00B6484C">
              <w:rPr>
                <w:rFonts w:ascii="仿宋" w:eastAsia="仿宋" w:cs="宋体" w:hint="eastAsia"/>
                <w:bCs/>
                <w:kern w:val="0"/>
                <w:sz w:val="18"/>
                <w:szCs w:val="18"/>
              </w:rPr>
              <w:t>予以警告，可以并处2.5万元以上3万元以下罚款</w:t>
            </w:r>
          </w:p>
        </w:tc>
      </w:tr>
    </w:tbl>
    <w:p w:rsidR="00197D0A" w:rsidRPr="00B6484C" w:rsidRDefault="00197D0A" w:rsidP="00197D0A">
      <w:pPr>
        <w:spacing w:line="20" w:lineRule="exact"/>
        <w:rPr>
          <w:rFonts w:ascii="仿宋" w:eastAsia="仿宋" w:cs="宋体"/>
          <w:kern w:val="0"/>
          <w:sz w:val="18"/>
          <w:szCs w:val="18"/>
        </w:rPr>
      </w:pPr>
    </w:p>
    <w:p w:rsidR="00197D0A" w:rsidRPr="00B6484C" w:rsidRDefault="00197D0A" w:rsidP="00197D0A"/>
    <w:p w:rsidR="00197D0A" w:rsidRDefault="00197D0A" w:rsidP="00197D0A"/>
    <w:p w:rsidR="000D60B6" w:rsidRDefault="000D60B6" w:rsidP="00197D0A"/>
    <w:p w:rsidR="000D60B6" w:rsidRDefault="000D60B6" w:rsidP="00197D0A"/>
    <w:p w:rsidR="000D60B6" w:rsidRDefault="000D60B6" w:rsidP="00197D0A"/>
    <w:p w:rsidR="000D60B6" w:rsidRDefault="000D60B6" w:rsidP="00197D0A"/>
    <w:p w:rsidR="000D60B6" w:rsidRDefault="000D60B6" w:rsidP="00197D0A"/>
    <w:p w:rsidR="000D60B6" w:rsidRDefault="000D60B6" w:rsidP="00197D0A"/>
    <w:p w:rsidR="00CF404B" w:rsidRDefault="00CF404B" w:rsidP="00197D0A"/>
    <w:p w:rsidR="00CF404B" w:rsidRDefault="00CF404B" w:rsidP="00197D0A"/>
    <w:p w:rsidR="000D60B6" w:rsidRDefault="000D60B6" w:rsidP="00197D0A"/>
    <w:p w:rsidR="000D60B6" w:rsidRDefault="000D60B6" w:rsidP="00197D0A"/>
    <w:p w:rsidR="000D60B6" w:rsidRPr="00B6484C" w:rsidRDefault="000D60B6" w:rsidP="00197D0A"/>
    <w:p w:rsidR="00197D0A" w:rsidRDefault="00197D0A" w:rsidP="00197D0A"/>
    <w:p w:rsidR="00197D0A" w:rsidRDefault="00197D0A" w:rsidP="00197D0A"/>
    <w:p w:rsidR="00197D0A" w:rsidRPr="00B6484C" w:rsidRDefault="00197D0A" w:rsidP="00197D0A"/>
    <w:p w:rsidR="00197D0A" w:rsidRPr="00B6484C" w:rsidRDefault="00197D0A" w:rsidP="00197D0A"/>
    <w:p w:rsidR="00197D0A" w:rsidRPr="00B6484C" w:rsidRDefault="00197D0A" w:rsidP="00197D0A"/>
    <w:p w:rsidR="00197D0A" w:rsidRDefault="00197D0A" w:rsidP="00197D0A">
      <w:pPr>
        <w:jc w:val="center"/>
        <w:rPr>
          <w:rFonts w:ascii="长城小标宋体" w:eastAsia="长城小标宋体" w:hAnsi="长城小标宋体"/>
          <w:b/>
          <w:sz w:val="44"/>
          <w:szCs w:val="44"/>
        </w:rPr>
      </w:pPr>
    </w:p>
    <w:p w:rsidR="00197D0A" w:rsidRPr="00B6484C" w:rsidRDefault="00197D0A" w:rsidP="00197D0A">
      <w:pPr>
        <w:jc w:val="center"/>
        <w:rPr>
          <w:rFonts w:ascii="长城小标宋体" w:eastAsia="长城小标宋体" w:hAnsi="长城小标宋体"/>
          <w:b/>
          <w:sz w:val="44"/>
          <w:szCs w:val="44"/>
        </w:rPr>
      </w:pPr>
      <w:r w:rsidRPr="00B6484C">
        <w:rPr>
          <w:rFonts w:ascii="长城小标宋体" w:eastAsia="长城小标宋体" w:hAnsi="长城小标宋体" w:hint="eastAsia"/>
          <w:b/>
          <w:sz w:val="44"/>
          <w:szCs w:val="44"/>
        </w:rPr>
        <w:t>甘肃省广播电视局行政处罚自由裁量权标准</w:t>
      </w:r>
    </w:p>
    <w:p w:rsidR="00197D0A" w:rsidRPr="00B6484C" w:rsidRDefault="00197D0A" w:rsidP="00197D0A">
      <w:pPr>
        <w:ind w:leftChars="-67" w:hangingChars="67" w:hanging="141"/>
        <w:rPr>
          <w:rFonts w:ascii="Calibri" w:hAnsi="Calibri"/>
          <w:b/>
          <w:szCs w:val="22"/>
        </w:rPr>
      </w:pPr>
      <w:r w:rsidRPr="00B6484C">
        <w:rPr>
          <w:rFonts w:ascii="Calibri" w:hAnsi="Calibri" w:hint="eastAsia"/>
          <w:b/>
          <w:szCs w:val="22"/>
        </w:rPr>
        <w:t>五、广播电视设施保护、安全播出管理</w:t>
      </w:r>
      <w:r w:rsidRPr="00B6484C">
        <w:rPr>
          <w:rFonts w:ascii="Calibri" w:hAnsi="Calibri" w:hint="eastAsia"/>
          <w:b/>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379"/>
        <w:gridCol w:w="4253"/>
        <w:gridCol w:w="709"/>
        <w:gridCol w:w="2268"/>
        <w:gridCol w:w="5005"/>
      </w:tblGrid>
      <w:tr w:rsidR="00197D0A" w:rsidRPr="00B6484C" w:rsidTr="00197D0A">
        <w:trPr>
          <w:trHeight w:val="480"/>
          <w:jc w:val="center"/>
        </w:trPr>
        <w:tc>
          <w:tcPr>
            <w:tcW w:w="457" w:type="dxa"/>
            <w:vAlign w:val="center"/>
          </w:tcPr>
          <w:p w:rsidR="00197D0A" w:rsidRPr="00B6484C" w:rsidRDefault="00197D0A" w:rsidP="00197D0A">
            <w:pPr>
              <w:spacing w:line="240" w:lineRule="exact"/>
              <w:jc w:val="center"/>
              <w:rPr>
                <w:rFonts w:ascii="Calibri" w:hAnsi="Calibri"/>
                <w:b/>
                <w:sz w:val="24"/>
              </w:rPr>
            </w:pPr>
            <w:r w:rsidRPr="00B6484C">
              <w:rPr>
                <w:rFonts w:ascii="Calibri" w:hAnsi="Calibri" w:hint="eastAsia"/>
                <w:b/>
                <w:sz w:val="24"/>
              </w:rPr>
              <w:t>序号</w:t>
            </w:r>
          </w:p>
        </w:tc>
        <w:tc>
          <w:tcPr>
            <w:tcW w:w="2379" w:type="dxa"/>
            <w:vAlign w:val="center"/>
          </w:tcPr>
          <w:p w:rsidR="00197D0A" w:rsidRPr="00B6484C" w:rsidRDefault="00197D0A" w:rsidP="00197D0A">
            <w:pPr>
              <w:spacing w:line="240" w:lineRule="exact"/>
              <w:jc w:val="center"/>
              <w:rPr>
                <w:rFonts w:ascii="Calibri" w:hAnsi="Calibri"/>
                <w:b/>
                <w:sz w:val="24"/>
              </w:rPr>
            </w:pPr>
            <w:r w:rsidRPr="00B6484C">
              <w:rPr>
                <w:rFonts w:ascii="Calibri" w:hAnsi="Calibri" w:hint="eastAsia"/>
                <w:b/>
                <w:sz w:val="24"/>
              </w:rPr>
              <w:t>事项</w:t>
            </w:r>
            <w:r w:rsidRPr="00B6484C">
              <w:rPr>
                <w:rFonts w:ascii="Calibri" w:hAnsi="Calibri"/>
                <w:b/>
                <w:sz w:val="24"/>
              </w:rPr>
              <w:t>名称</w:t>
            </w:r>
          </w:p>
        </w:tc>
        <w:tc>
          <w:tcPr>
            <w:tcW w:w="4253" w:type="dxa"/>
            <w:vAlign w:val="center"/>
          </w:tcPr>
          <w:p w:rsidR="00197D0A" w:rsidRPr="00B6484C" w:rsidRDefault="00197D0A" w:rsidP="00197D0A">
            <w:pPr>
              <w:spacing w:line="240" w:lineRule="exact"/>
              <w:jc w:val="center"/>
              <w:rPr>
                <w:rFonts w:ascii="Calibri" w:hAnsi="Calibri"/>
                <w:b/>
                <w:sz w:val="24"/>
              </w:rPr>
            </w:pPr>
            <w:r w:rsidRPr="00B6484C">
              <w:rPr>
                <w:rFonts w:ascii="Calibri" w:hAnsi="Calibri" w:hint="eastAsia"/>
                <w:b/>
                <w:sz w:val="24"/>
              </w:rPr>
              <w:t>法律</w:t>
            </w:r>
            <w:r w:rsidRPr="00B6484C">
              <w:rPr>
                <w:rFonts w:ascii="Calibri" w:hAnsi="Calibri"/>
                <w:b/>
                <w:sz w:val="24"/>
              </w:rPr>
              <w:t>依据</w:t>
            </w:r>
          </w:p>
        </w:tc>
        <w:tc>
          <w:tcPr>
            <w:tcW w:w="709" w:type="dxa"/>
            <w:vAlign w:val="center"/>
          </w:tcPr>
          <w:p w:rsidR="00197D0A" w:rsidRPr="00B6484C" w:rsidRDefault="00197D0A" w:rsidP="00197D0A">
            <w:pPr>
              <w:spacing w:line="240" w:lineRule="exact"/>
              <w:jc w:val="center"/>
              <w:rPr>
                <w:rFonts w:ascii="Calibri" w:hAnsi="Calibri"/>
                <w:b/>
                <w:sz w:val="24"/>
              </w:rPr>
            </w:pPr>
            <w:r w:rsidRPr="00B6484C">
              <w:rPr>
                <w:rFonts w:ascii="Calibri" w:hAnsi="Calibri" w:hint="eastAsia"/>
                <w:b/>
                <w:sz w:val="24"/>
              </w:rPr>
              <w:t>违法</w:t>
            </w:r>
            <w:r w:rsidRPr="00B6484C">
              <w:rPr>
                <w:rFonts w:ascii="Calibri" w:hAnsi="Calibri" w:hint="eastAsia"/>
                <w:b/>
                <w:sz w:val="24"/>
              </w:rPr>
              <w:t xml:space="preserve"> </w:t>
            </w:r>
            <w:r w:rsidRPr="00B6484C">
              <w:rPr>
                <w:rFonts w:ascii="Calibri" w:hAnsi="Calibri"/>
                <w:b/>
                <w:sz w:val="24"/>
              </w:rPr>
              <w:t>程度</w:t>
            </w:r>
          </w:p>
        </w:tc>
        <w:tc>
          <w:tcPr>
            <w:tcW w:w="2268" w:type="dxa"/>
            <w:vAlign w:val="center"/>
          </w:tcPr>
          <w:p w:rsidR="00197D0A" w:rsidRPr="00B6484C" w:rsidRDefault="00197D0A" w:rsidP="00197D0A">
            <w:pPr>
              <w:spacing w:line="240" w:lineRule="exact"/>
              <w:jc w:val="center"/>
              <w:rPr>
                <w:rFonts w:ascii="Calibri" w:hAnsi="Calibri"/>
                <w:b/>
                <w:sz w:val="24"/>
              </w:rPr>
            </w:pPr>
            <w:r w:rsidRPr="00B6484C">
              <w:rPr>
                <w:rFonts w:ascii="Calibri" w:hAnsi="Calibri" w:hint="eastAsia"/>
                <w:b/>
                <w:sz w:val="24"/>
              </w:rPr>
              <w:t>违法</w:t>
            </w:r>
            <w:r w:rsidRPr="00B6484C">
              <w:rPr>
                <w:rFonts w:ascii="Calibri" w:hAnsi="Calibri"/>
                <w:b/>
                <w:sz w:val="24"/>
              </w:rPr>
              <w:t>情节</w:t>
            </w:r>
          </w:p>
        </w:tc>
        <w:tc>
          <w:tcPr>
            <w:tcW w:w="5005" w:type="dxa"/>
            <w:vAlign w:val="center"/>
          </w:tcPr>
          <w:p w:rsidR="00197D0A" w:rsidRPr="00B6484C" w:rsidRDefault="00197D0A" w:rsidP="00197D0A">
            <w:pPr>
              <w:spacing w:line="240" w:lineRule="exact"/>
              <w:jc w:val="center"/>
              <w:rPr>
                <w:rFonts w:ascii="Calibri" w:hAnsi="Calibri"/>
                <w:b/>
                <w:sz w:val="24"/>
              </w:rPr>
            </w:pPr>
            <w:r w:rsidRPr="00B6484C">
              <w:rPr>
                <w:rFonts w:ascii="Calibri" w:hAnsi="Calibri" w:hint="eastAsia"/>
                <w:b/>
                <w:sz w:val="24"/>
              </w:rPr>
              <w:t>处罚</w:t>
            </w:r>
            <w:r w:rsidRPr="00B6484C">
              <w:rPr>
                <w:rFonts w:ascii="Calibri" w:hAnsi="Calibri"/>
                <w:b/>
                <w:sz w:val="24"/>
              </w:rPr>
              <w:t>裁量标准</w:t>
            </w:r>
          </w:p>
        </w:tc>
      </w:tr>
      <w:tr w:rsidR="00197D0A" w:rsidRPr="00B6484C" w:rsidTr="000D60B6">
        <w:trPr>
          <w:trHeight w:hRule="exact" w:val="907"/>
          <w:jc w:val="center"/>
        </w:trPr>
        <w:tc>
          <w:tcPr>
            <w:tcW w:w="457"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1</w:t>
            </w:r>
          </w:p>
        </w:tc>
        <w:tc>
          <w:tcPr>
            <w:tcW w:w="237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在广播电视设施保护范围内进行建筑施工、兴建设施或者爆破作业、烧荒等活动的处罚</w:t>
            </w:r>
          </w:p>
        </w:tc>
        <w:tc>
          <w:tcPr>
            <w:tcW w:w="4253"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《广播电视设施保护条例》第二十条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rsidR="00197D0A" w:rsidRPr="00B6484C" w:rsidRDefault="00197D0A" w:rsidP="00197D0A">
            <w:pPr>
              <w:spacing w:line="240" w:lineRule="exact"/>
              <w:rPr>
                <w:rFonts w:ascii="仿宋" w:eastAsia="仿宋" w:hAnsi="Calibri"/>
                <w:sz w:val="18"/>
                <w:szCs w:val="18"/>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轻微</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责令改正,限期拆除违章建筑、设施，对个人处1千元以上3千元以下的罚款，对单位处2万元以上3万元以下的罚款</w:t>
            </w:r>
          </w:p>
        </w:tc>
      </w:tr>
      <w:tr w:rsidR="00197D0A" w:rsidRPr="00B6484C" w:rsidTr="000D60B6">
        <w:trPr>
          <w:trHeight w:hRule="exact" w:val="907"/>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责令改正,限期拆除违章建筑、设施,对个人处3千元以上5千元以下的罚款，对单位处3万元以上5万元以下的罚款</w:t>
            </w:r>
          </w:p>
        </w:tc>
      </w:tr>
      <w:tr w:rsidR="00197D0A" w:rsidRPr="00B6484C" w:rsidTr="000D60B6">
        <w:trPr>
          <w:trHeight w:hRule="exact" w:val="907"/>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责令改正,限期拆除违章建筑、设施,对个人处5千元以上元7千以下的罚款，对单位处5万元以上7万元以下的罚款</w:t>
            </w:r>
          </w:p>
        </w:tc>
      </w:tr>
      <w:tr w:rsidR="00197D0A" w:rsidRPr="00B6484C" w:rsidTr="000D60B6">
        <w:trPr>
          <w:trHeight w:hRule="exact" w:val="907"/>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责令改正,限期拆除违章建筑、设施,对个人处7千元以上9千元以下的罚款，对单位处7万元以上9万元以下的罚款</w:t>
            </w:r>
          </w:p>
        </w:tc>
      </w:tr>
      <w:tr w:rsidR="00197D0A" w:rsidRPr="00B6484C" w:rsidTr="000D60B6">
        <w:trPr>
          <w:trHeight w:hRule="exact" w:val="907"/>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 设施,对个人处9千元以上1万元以下的罚款，对单位处9万元以上10万元以下的罚款，对其直接负责的主管人员及其他直接责任人员依法给予行政处分</w:t>
            </w:r>
          </w:p>
        </w:tc>
      </w:tr>
      <w:tr w:rsidR="00197D0A" w:rsidRPr="00B6484C" w:rsidTr="00242230">
        <w:trPr>
          <w:trHeight w:hRule="exact" w:val="624"/>
          <w:jc w:val="center"/>
        </w:trPr>
        <w:tc>
          <w:tcPr>
            <w:tcW w:w="457"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2</w:t>
            </w:r>
          </w:p>
        </w:tc>
        <w:tc>
          <w:tcPr>
            <w:tcW w:w="237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损坏广播电视设施的处罚</w:t>
            </w:r>
          </w:p>
        </w:tc>
        <w:tc>
          <w:tcPr>
            <w:tcW w:w="4253"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《广播电视设施保护条例》第二十一条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轻微</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违法行为轻微，造成轻微危害后果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责令改正,限期拆除违章建筑、设施，对个人处1千元以上3千元以下的罚款，对单位处2万元以上3万元以下的罚款</w:t>
            </w:r>
          </w:p>
        </w:tc>
      </w:tr>
      <w:tr w:rsidR="00197D0A" w:rsidRPr="00B6484C" w:rsidTr="00242230">
        <w:trPr>
          <w:trHeight w:hRule="exac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责令改正,限期拆除违章建筑、设施,对个人处3千元以上5千元以下的罚款，对单位处3万元以上5万元以下的罚款</w:t>
            </w:r>
          </w:p>
        </w:tc>
      </w:tr>
      <w:tr w:rsidR="00197D0A" w:rsidRPr="00B6484C" w:rsidTr="00242230">
        <w:trPr>
          <w:trHeight w:hRule="exac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责令改正,限期拆除违章建筑、设施,对个人处5千元以上元7千以下的罚款，对单位处5万元以上7万元以下的罚款</w:t>
            </w:r>
          </w:p>
        </w:tc>
      </w:tr>
      <w:tr w:rsidR="00197D0A" w:rsidRPr="00B6484C" w:rsidTr="00242230">
        <w:trPr>
          <w:trHeight w:hRule="exac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责令改正,限期拆除违章建筑、设施,对个人处7千元以上9千元以下的罚款，对单位处7万元以上9万元以下的罚款</w:t>
            </w:r>
          </w:p>
        </w:tc>
      </w:tr>
      <w:tr w:rsidR="00197D0A" w:rsidRPr="00B6484C" w:rsidTr="00242230">
        <w:trPr>
          <w:trHeight w:hRule="exact" w:val="851"/>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242230">
            <w:pPr>
              <w:spacing w:line="180" w:lineRule="exact"/>
              <w:rPr>
                <w:rFonts w:ascii="仿宋" w:eastAsia="仿宋" w:hAnsi="Calibri"/>
                <w:sz w:val="18"/>
                <w:szCs w:val="18"/>
              </w:rPr>
            </w:pPr>
            <w:r w:rsidRPr="00B6484C">
              <w:rPr>
                <w:rFonts w:ascii="仿宋" w:eastAsia="仿宋" w:hAnsi="Calibri" w:hint="eastAsia"/>
                <w:sz w:val="18"/>
                <w:szCs w:val="18"/>
              </w:rPr>
              <w:t>责令改正,限期拆除违章建筑、设施,对个人处9千元以上1万元以下的罚款，对单位处9万元以上10万元以下的罚款，对其直接负责的主管人员及其他直接责任人员依法给予行政处分</w:t>
            </w:r>
          </w:p>
        </w:tc>
      </w:tr>
      <w:tr w:rsidR="00197D0A" w:rsidRPr="00B6484C" w:rsidTr="00197D0A">
        <w:trPr>
          <w:trHeight w:hRule="exact" w:val="851"/>
          <w:jc w:val="center"/>
        </w:trPr>
        <w:tc>
          <w:tcPr>
            <w:tcW w:w="457" w:type="dxa"/>
            <w:vMerge w:val="restart"/>
            <w:vAlign w:val="center"/>
          </w:tcPr>
          <w:p w:rsidR="00197D0A" w:rsidRPr="00B6484C" w:rsidRDefault="00197D0A" w:rsidP="00197D0A">
            <w:pPr>
              <w:widowControl/>
              <w:spacing w:line="240" w:lineRule="exact"/>
              <w:jc w:val="center"/>
              <w:rPr>
                <w:rFonts w:ascii="仿宋" w:eastAsia="仿宋" w:hAnsi="Calibri"/>
                <w:sz w:val="18"/>
                <w:szCs w:val="18"/>
              </w:rPr>
            </w:pPr>
            <w:r w:rsidRPr="00B6484C">
              <w:rPr>
                <w:rFonts w:ascii="仿宋" w:eastAsia="仿宋" w:hAnsi="Calibri" w:hint="eastAsia"/>
                <w:sz w:val="18"/>
                <w:szCs w:val="18"/>
              </w:rPr>
              <w:t>3</w:t>
            </w:r>
          </w:p>
        </w:tc>
        <w:tc>
          <w:tcPr>
            <w:tcW w:w="237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在广播电视设施保护范围内种植树木、农作物的处罚</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在广播电视设施保护范围内堆放金属物品、易燃易爆物品或者设置金属构件、倾倒腐蚀性物品的处罚</w:t>
            </w:r>
          </w:p>
          <w:p w:rsidR="00197D0A" w:rsidRPr="00B6484C" w:rsidRDefault="00197D0A" w:rsidP="00197D0A">
            <w:pPr>
              <w:spacing w:line="240" w:lineRule="exact"/>
              <w:rPr>
                <w:rFonts w:ascii="仿宋" w:eastAsia="仿宋" w:hAnsi="Calibri" w:cs="宋体"/>
                <w:sz w:val="18"/>
                <w:szCs w:val="18"/>
              </w:rPr>
            </w:pPr>
            <w:r w:rsidRPr="00B6484C">
              <w:rPr>
                <w:rFonts w:ascii="仿宋" w:eastAsia="仿宋" w:hAnsi="Calibri" w:hint="eastAsia"/>
                <w:sz w:val="18"/>
                <w:szCs w:val="18"/>
              </w:rPr>
              <w:t>在广播电视设施保护范围内钻探、打桩、抛锚、拖锚、挖沙、取土的处罚</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拴系牲畜、悬挂物品、攀附农作物的处罚</w:t>
            </w:r>
          </w:p>
        </w:tc>
        <w:tc>
          <w:tcPr>
            <w:tcW w:w="4253"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(一)种植树木、农作物的;</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(二)堆放金属物品、易燃易爆物品或者设置金属构件、倾倒腐蚀性物品的;</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(三)钻探、打桩、抛锚、拖锚、挖沙、取土的;</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(四)拴系牲畜、悬挂物品、攀附农作物的。</w:t>
            </w: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轻微</w:t>
            </w:r>
          </w:p>
        </w:tc>
        <w:tc>
          <w:tcPr>
            <w:tcW w:w="2268"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违法行为轻微，造成轻微危害后果</w:t>
            </w:r>
          </w:p>
        </w:tc>
        <w:tc>
          <w:tcPr>
            <w:tcW w:w="5005"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责令改正，给予警告，对个人可处以5百元以下的罚款，对单位可处以5千元以下罚款</w:t>
            </w:r>
          </w:p>
        </w:tc>
      </w:tr>
      <w:tr w:rsidR="00197D0A" w:rsidRPr="00B6484C" w:rsidTr="00197D0A">
        <w:trPr>
          <w:trHeight w:hRule="exact" w:val="851"/>
          <w:jc w:val="center"/>
        </w:trPr>
        <w:tc>
          <w:tcPr>
            <w:tcW w:w="457" w:type="dxa"/>
            <w:vMerge/>
            <w:vAlign w:val="center"/>
          </w:tcPr>
          <w:p w:rsidR="00197D0A" w:rsidRPr="00B6484C" w:rsidRDefault="00197D0A" w:rsidP="00197D0A">
            <w:pPr>
              <w:spacing w:line="240" w:lineRule="exact"/>
              <w:jc w:val="center"/>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责令改正，给予警告，对个人可处以5百元以上1千以下的罚款，对单位可处以5千元以上1万元以下罚款</w:t>
            </w:r>
          </w:p>
        </w:tc>
      </w:tr>
      <w:tr w:rsidR="00197D0A" w:rsidRPr="00B6484C" w:rsidTr="00197D0A">
        <w:trPr>
          <w:trHeight w:hRule="exact" w:val="851"/>
          <w:jc w:val="center"/>
        </w:trPr>
        <w:tc>
          <w:tcPr>
            <w:tcW w:w="457" w:type="dxa"/>
            <w:vMerge/>
            <w:vAlign w:val="center"/>
          </w:tcPr>
          <w:p w:rsidR="00197D0A" w:rsidRPr="00B6484C" w:rsidRDefault="00197D0A" w:rsidP="00197D0A">
            <w:pPr>
              <w:spacing w:line="240" w:lineRule="exact"/>
              <w:jc w:val="center"/>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责令改正，给予警告，对个人可处以1千元以上1千5百元以下的罚款，对单位可处以1万元以上1.5万元以下罚款</w:t>
            </w:r>
          </w:p>
        </w:tc>
      </w:tr>
      <w:tr w:rsidR="00197D0A" w:rsidRPr="00B6484C" w:rsidTr="00197D0A">
        <w:trPr>
          <w:trHeight w:hRule="exact" w:val="851"/>
          <w:jc w:val="center"/>
        </w:trPr>
        <w:tc>
          <w:tcPr>
            <w:tcW w:w="457" w:type="dxa"/>
            <w:vMerge/>
            <w:vAlign w:val="center"/>
          </w:tcPr>
          <w:p w:rsidR="00197D0A" w:rsidRPr="00B6484C" w:rsidRDefault="00197D0A" w:rsidP="00197D0A">
            <w:pPr>
              <w:spacing w:line="240" w:lineRule="exact"/>
              <w:jc w:val="center"/>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责令改正，给予警告，对个人可处以1千5百元以上1千8百元以下的罚款，对单位可处以1.5万元以上1.8万元以下罚款</w:t>
            </w:r>
          </w:p>
        </w:tc>
      </w:tr>
      <w:tr w:rsidR="00197D0A" w:rsidRPr="00B6484C" w:rsidTr="00197D0A">
        <w:trPr>
          <w:trHeight w:hRule="exact" w:val="851"/>
          <w:jc w:val="center"/>
        </w:trPr>
        <w:tc>
          <w:tcPr>
            <w:tcW w:w="457" w:type="dxa"/>
            <w:vMerge/>
            <w:vAlign w:val="center"/>
          </w:tcPr>
          <w:p w:rsidR="00197D0A" w:rsidRPr="00B6484C" w:rsidRDefault="00197D0A" w:rsidP="00197D0A">
            <w:pPr>
              <w:spacing w:line="240" w:lineRule="exact"/>
              <w:jc w:val="center"/>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责令改正，给予警告，对个人可处以1千8百元以上2千元以下的罚款，对单位可处以1.8万元以上2万元以下罚款</w:t>
            </w:r>
          </w:p>
        </w:tc>
      </w:tr>
      <w:tr w:rsidR="00197D0A" w:rsidRPr="00B6484C" w:rsidTr="00197D0A">
        <w:trPr>
          <w:trHeight w:hRule="exact" w:val="851"/>
          <w:jc w:val="center"/>
        </w:trPr>
        <w:tc>
          <w:tcPr>
            <w:tcW w:w="457" w:type="dxa"/>
            <w:vAlign w:val="center"/>
          </w:tcPr>
          <w:p w:rsidR="00197D0A" w:rsidRPr="00B6484C" w:rsidRDefault="00197D0A" w:rsidP="00197D0A">
            <w:pPr>
              <w:widowControl/>
              <w:spacing w:line="240" w:lineRule="exact"/>
              <w:jc w:val="center"/>
              <w:rPr>
                <w:rFonts w:ascii="仿宋" w:eastAsia="仿宋" w:hAnsi="Calibri"/>
                <w:sz w:val="18"/>
                <w:szCs w:val="18"/>
              </w:rPr>
            </w:pPr>
            <w:r w:rsidRPr="00B6484C">
              <w:rPr>
                <w:rFonts w:ascii="仿宋" w:eastAsia="仿宋" w:hAnsi="Calibri" w:hint="eastAsia"/>
                <w:sz w:val="18"/>
                <w:szCs w:val="18"/>
              </w:rPr>
              <w:t>4</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在广播电视传输线路保护范围内堆放笨重物品、种植树木、平整土地的处罚</w:t>
            </w:r>
          </w:p>
        </w:tc>
        <w:tc>
          <w:tcPr>
            <w:tcW w:w="4253"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(一)在广播电视传输线路保护范围内堆放笨重物品、种植树木、平整土地的;</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(二)在天线、馈线保护范围外进行烧荒等的;</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(三)在广播电视传输线路上接挂、调整、安装、插接收听、收视设备的;</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(四)在天线场地敷设或者在架空传输线路上附挂电力、通信线路的。</w:t>
            </w: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轻微</w:t>
            </w:r>
          </w:p>
        </w:tc>
        <w:tc>
          <w:tcPr>
            <w:tcW w:w="2268"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违法行为轻微，造成轻微危害后果</w:t>
            </w:r>
          </w:p>
        </w:tc>
        <w:tc>
          <w:tcPr>
            <w:tcW w:w="5005"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责令改正，给予警告，对个人可处以5百元以下的罚款，对单位可处以3千元以下罚款</w:t>
            </w:r>
          </w:p>
        </w:tc>
      </w:tr>
      <w:tr w:rsidR="00197D0A" w:rsidRPr="00B6484C" w:rsidTr="00197D0A">
        <w:trPr>
          <w:trHeight w:hRule="exact" w:val="851"/>
          <w:jc w:val="center"/>
        </w:trPr>
        <w:tc>
          <w:tcPr>
            <w:tcW w:w="457" w:type="dxa"/>
            <w:vAlign w:val="center"/>
          </w:tcPr>
          <w:p w:rsidR="00197D0A" w:rsidRPr="00B6484C" w:rsidRDefault="00197D0A" w:rsidP="00197D0A">
            <w:pPr>
              <w:spacing w:line="240" w:lineRule="exact"/>
              <w:jc w:val="center"/>
              <w:rPr>
                <w:rFonts w:ascii="仿宋" w:eastAsia="仿宋" w:hAnsi="Calibri"/>
                <w:sz w:val="18"/>
                <w:szCs w:val="18"/>
              </w:rPr>
            </w:pPr>
            <w:r w:rsidRPr="00B6484C">
              <w:rPr>
                <w:rFonts w:ascii="仿宋" w:eastAsia="仿宋" w:hAnsi="Calibri" w:hint="eastAsia"/>
                <w:sz w:val="18"/>
                <w:szCs w:val="18"/>
              </w:rPr>
              <w:t>5</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在天线、馈线保护范围外进行烧荒等的处罚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责令改正，给予警告，对个人可处以5百元以上1千以下的罚款，对单位可处以3千元以上5千元以下罚款</w:t>
            </w:r>
          </w:p>
        </w:tc>
      </w:tr>
      <w:tr w:rsidR="00197D0A" w:rsidRPr="00B6484C" w:rsidTr="00197D0A">
        <w:trPr>
          <w:trHeight w:hRule="exact" w:val="851"/>
          <w:jc w:val="center"/>
        </w:trPr>
        <w:tc>
          <w:tcPr>
            <w:tcW w:w="457" w:type="dxa"/>
            <w:vAlign w:val="center"/>
          </w:tcPr>
          <w:p w:rsidR="00197D0A" w:rsidRPr="00B6484C" w:rsidRDefault="00197D0A" w:rsidP="00197D0A">
            <w:pPr>
              <w:spacing w:line="240" w:lineRule="exact"/>
              <w:jc w:val="center"/>
              <w:rPr>
                <w:rFonts w:ascii="仿宋" w:eastAsia="仿宋" w:hAnsi="Calibri"/>
                <w:sz w:val="18"/>
                <w:szCs w:val="18"/>
              </w:rPr>
            </w:pPr>
            <w:r w:rsidRPr="00B6484C">
              <w:rPr>
                <w:rFonts w:ascii="仿宋" w:eastAsia="仿宋" w:hAnsi="Calibri" w:hint="eastAsia"/>
                <w:sz w:val="18"/>
                <w:szCs w:val="18"/>
              </w:rPr>
              <w:t>6</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在广播电视传输线路上接挂、调整、安装、插接收听、收视设备的处罚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责令改正，给予警告，对个人可处以1千元以上1千5百元以下的罚款，对单位可处以5千元以上7千元以下罚款</w:t>
            </w:r>
          </w:p>
        </w:tc>
      </w:tr>
      <w:tr w:rsidR="00197D0A" w:rsidRPr="00B6484C" w:rsidTr="00197D0A">
        <w:trPr>
          <w:trHeight w:hRule="exact" w:val="851"/>
          <w:jc w:val="center"/>
        </w:trPr>
        <w:tc>
          <w:tcPr>
            <w:tcW w:w="457" w:type="dxa"/>
            <w:vMerge w:val="restart"/>
            <w:vAlign w:val="center"/>
          </w:tcPr>
          <w:p w:rsidR="00197D0A" w:rsidRPr="00B6484C" w:rsidRDefault="00197D0A" w:rsidP="00197D0A">
            <w:pPr>
              <w:spacing w:line="240" w:lineRule="exact"/>
              <w:jc w:val="center"/>
              <w:rPr>
                <w:rFonts w:ascii="仿宋" w:eastAsia="仿宋" w:hAnsi="Calibri"/>
                <w:sz w:val="18"/>
                <w:szCs w:val="18"/>
              </w:rPr>
            </w:pPr>
            <w:r w:rsidRPr="00B6484C">
              <w:rPr>
                <w:rFonts w:ascii="仿宋" w:eastAsia="仿宋" w:hAnsi="Calibri" w:hint="eastAsia"/>
                <w:sz w:val="18"/>
                <w:szCs w:val="18"/>
              </w:rPr>
              <w:t>7</w:t>
            </w:r>
          </w:p>
        </w:tc>
        <w:tc>
          <w:tcPr>
            <w:tcW w:w="237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在天线场地敷设或者在架空传输线路上附挂电力、通信线路的处罚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责令改正，给予警告，对个人可处以1千5百元以上1千8百元以下的罚款，对单位可处以7千元以上9千元以下罚款</w:t>
            </w:r>
          </w:p>
        </w:tc>
      </w:tr>
      <w:tr w:rsidR="00197D0A" w:rsidRPr="00B6484C" w:rsidTr="00197D0A">
        <w:trPr>
          <w:trHeight w:hRule="exact" w:val="851"/>
          <w:jc w:val="center"/>
        </w:trPr>
        <w:tc>
          <w:tcPr>
            <w:tcW w:w="457" w:type="dxa"/>
            <w:vMerge/>
            <w:vAlign w:val="center"/>
          </w:tcPr>
          <w:p w:rsidR="00197D0A" w:rsidRPr="00B6484C" w:rsidRDefault="00197D0A" w:rsidP="00197D0A">
            <w:pPr>
              <w:spacing w:line="240" w:lineRule="exact"/>
              <w:jc w:val="center"/>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责令改正，给予警告，对个人可处以1千8百元以上2千元以下的罚款，对单位可处以9千元以上1万元以下罚款</w:t>
            </w:r>
          </w:p>
        </w:tc>
      </w:tr>
      <w:tr w:rsidR="00197D0A" w:rsidRPr="00B6484C" w:rsidTr="00197D0A">
        <w:trPr>
          <w:trHeight w:hRule="exact" w:val="851"/>
          <w:jc w:val="center"/>
        </w:trPr>
        <w:tc>
          <w:tcPr>
            <w:tcW w:w="457" w:type="dxa"/>
            <w:vAlign w:val="center"/>
          </w:tcPr>
          <w:p w:rsidR="00197D0A" w:rsidRPr="00B6484C" w:rsidRDefault="00197D0A" w:rsidP="00197D0A">
            <w:pPr>
              <w:widowControl/>
              <w:spacing w:line="240" w:lineRule="exact"/>
              <w:jc w:val="center"/>
              <w:rPr>
                <w:rFonts w:ascii="仿宋" w:eastAsia="仿宋" w:hAnsi="Calibri"/>
                <w:sz w:val="18"/>
                <w:szCs w:val="18"/>
              </w:rPr>
            </w:pPr>
            <w:r w:rsidRPr="00B6484C">
              <w:rPr>
                <w:rFonts w:ascii="仿宋" w:eastAsia="仿宋" w:hAnsi="Calibri" w:hint="eastAsia"/>
                <w:sz w:val="18"/>
                <w:szCs w:val="18"/>
              </w:rPr>
              <w:lastRenderedPageBreak/>
              <w:t>8</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破坏广播电视设施的处罚</w:t>
            </w:r>
          </w:p>
        </w:tc>
        <w:tc>
          <w:tcPr>
            <w:tcW w:w="4253"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《甘肃省广播电视管理条例》</w:t>
            </w:r>
            <w:r w:rsidRPr="00B6484C">
              <w:rPr>
                <w:rFonts w:ascii="仿宋" w:eastAsia="仿宋" w:hAnsi="Calibri" w:hint="eastAsia"/>
                <w:bCs/>
                <w:sz w:val="18"/>
                <w:szCs w:val="18"/>
              </w:rPr>
              <w:t>第三十五条</w:t>
            </w:r>
            <w:r w:rsidRPr="00B6484C">
              <w:rPr>
                <w:rFonts w:ascii="仿宋" w:eastAsia="仿宋" w:hAnsi="Calibri" w:hint="eastAsia"/>
                <w:sz w:val="18"/>
                <w:szCs w:val="18"/>
              </w:rPr>
              <w:t xml:space="preserve">　危害广播电台、电视台安全播出，破坏广播电视设施的，由县级以上广播电视行政部门责令停止违法活动；情节严重的，处2万元以上5万元以下罚款；构成犯罪的，依法追究刑事责任。</w:t>
            </w: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责令停止违法活动</w:t>
            </w:r>
          </w:p>
        </w:tc>
      </w:tr>
      <w:tr w:rsidR="00197D0A" w:rsidRPr="00B6484C" w:rsidTr="00197D0A">
        <w:trPr>
          <w:trHeight w:hRule="exact" w:val="737"/>
          <w:jc w:val="center"/>
        </w:trPr>
        <w:tc>
          <w:tcPr>
            <w:tcW w:w="457" w:type="dxa"/>
            <w:vMerge w:val="restart"/>
            <w:vAlign w:val="center"/>
          </w:tcPr>
          <w:p w:rsidR="00197D0A" w:rsidRPr="00B6484C" w:rsidRDefault="00197D0A" w:rsidP="00197D0A">
            <w:pPr>
              <w:spacing w:line="240" w:lineRule="exact"/>
              <w:jc w:val="center"/>
              <w:rPr>
                <w:rFonts w:ascii="仿宋" w:eastAsia="仿宋" w:hAnsi="Calibri"/>
                <w:sz w:val="18"/>
                <w:szCs w:val="18"/>
              </w:rPr>
            </w:pPr>
            <w:r w:rsidRPr="00B6484C">
              <w:rPr>
                <w:rFonts w:ascii="仿宋" w:eastAsia="仿宋" w:hAnsi="Calibri" w:hint="eastAsia"/>
                <w:sz w:val="18"/>
                <w:szCs w:val="18"/>
              </w:rPr>
              <w:t>9</w:t>
            </w:r>
          </w:p>
        </w:tc>
        <w:tc>
          <w:tcPr>
            <w:tcW w:w="237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危害广播电台、电视台安全播出的处罚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责令停止违法活动，处2万元以上3万元以下罚款，造成损害的，侵害人应当依法赔偿损失</w:t>
            </w:r>
          </w:p>
        </w:tc>
      </w:tr>
      <w:tr w:rsidR="00197D0A" w:rsidRPr="00B6484C" w:rsidTr="00197D0A">
        <w:trPr>
          <w:trHeight w:hRule="exact" w:val="737"/>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责令停止违法活动，处3万元以上4万元以下罚款，造成损害的，侵害人应当依法赔偿损失</w:t>
            </w:r>
          </w:p>
        </w:tc>
      </w:tr>
      <w:tr w:rsidR="00197D0A" w:rsidRPr="00B6484C" w:rsidTr="00197D0A">
        <w:trPr>
          <w:trHeight w:hRule="exact" w:val="737"/>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责令停止违法活动，处4万元以上5万元以下罚款，造成损害的，侵害人应当依法赔偿损失</w:t>
            </w:r>
          </w:p>
        </w:tc>
      </w:tr>
      <w:tr w:rsidR="00197D0A" w:rsidRPr="00B6484C" w:rsidTr="000D60B6">
        <w:trPr>
          <w:trHeight w:hRule="exact" w:val="1347"/>
          <w:jc w:val="center"/>
        </w:trPr>
        <w:tc>
          <w:tcPr>
            <w:tcW w:w="457" w:type="dxa"/>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10</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安全播出责任单位机构和人员设置、技术系统配置、管理制度、运行流程、应急预案等不符合有关规定，导致播出质量达不到要求的处罚</w:t>
            </w:r>
          </w:p>
        </w:tc>
        <w:tc>
          <w:tcPr>
            <w:tcW w:w="4253" w:type="dxa"/>
            <w:vMerge w:val="restart"/>
            <w:vAlign w:val="center"/>
          </w:tcPr>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（一）机构和人员设置、技术系统配置、管理制度、运行流程、应急预案等不符合有关规定，导致播出质量达不到要求的；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（二）对技术系统的代维单位管理不力，引发重大安全播出事故的；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（三）安全播出责任单位之间责任界限不清晰，导致故障处置不及时的；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（四）节目播出、传送质量不好影响用户正常接收广播电视节目的；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（五）从事广播电视传输、覆盖业务的安全播出责任单位未使用专用信道完整传输必转的广播电视节目的；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（六）未按照有关规定向广播影视行政部门设立的监测机构提供所播出、传输节目的完整信号，或者干扰、阻碍监测活动的；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（七）妨碍广播影视行政部门监督检查、事故调查，或者不服从安全播出统一调配的；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（八）未按规定记录、保存本单位播出、传输、发射的节目信号的质量和效果的；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（九）未按规定向广播影视行政部门备案安全保障方</w:t>
            </w:r>
            <w:r w:rsidRPr="00B6484C">
              <w:rPr>
                <w:rFonts w:ascii="仿宋" w:eastAsia="仿宋" w:hAnsi="Calibri" w:hint="eastAsia"/>
                <w:sz w:val="18"/>
                <w:szCs w:val="18"/>
              </w:rPr>
              <w:lastRenderedPageBreak/>
              <w:t xml:space="preserve">案或者应急预案的。 </w:t>
            </w:r>
          </w:p>
          <w:p w:rsidR="00197D0A" w:rsidRPr="00B6484C" w:rsidRDefault="00197D0A" w:rsidP="00197D0A">
            <w:pPr>
              <w:spacing w:line="220" w:lineRule="exact"/>
              <w:rPr>
                <w:rFonts w:ascii="仿宋" w:eastAsia="仿宋" w:hAnsi="Calibri"/>
                <w:sz w:val="18"/>
                <w:szCs w:val="18"/>
              </w:rPr>
            </w:pPr>
            <w:r w:rsidRPr="00B6484C">
              <w:rPr>
                <w:rFonts w:ascii="仿宋" w:eastAsia="仿宋" w:hAnsi="Calibri" w:hint="eastAsia"/>
                <w:sz w:val="18"/>
                <w:szCs w:val="18"/>
              </w:rPr>
              <w:t xml:space="preserve">　　</w:t>
            </w:r>
          </w:p>
        </w:tc>
        <w:tc>
          <w:tcPr>
            <w:tcW w:w="709" w:type="dxa"/>
            <w:vMerge w:val="restart"/>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lastRenderedPageBreak/>
              <w:t>轻微</w:t>
            </w:r>
          </w:p>
        </w:tc>
        <w:tc>
          <w:tcPr>
            <w:tcW w:w="2268" w:type="dxa"/>
            <w:vMerge w:val="restart"/>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违法行为轻微，造成轻微危害后果</w:t>
            </w:r>
          </w:p>
        </w:tc>
        <w:tc>
          <w:tcPr>
            <w:tcW w:w="5005" w:type="dxa"/>
            <w:vMerge w:val="restart"/>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给予警告，下达《安全播出整改通知书》</w:t>
            </w:r>
          </w:p>
        </w:tc>
      </w:tr>
      <w:tr w:rsidR="00197D0A" w:rsidRPr="00B6484C" w:rsidTr="00197D0A">
        <w:trPr>
          <w:trHeight w:hRule="exact" w:val="1134"/>
          <w:jc w:val="center"/>
        </w:trPr>
        <w:tc>
          <w:tcPr>
            <w:tcW w:w="457" w:type="dxa"/>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11</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安全播出责任单位对技术系统的代维单位管理不力，引发重大安全播出事故的处罚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Merge/>
            <w:vAlign w:val="center"/>
          </w:tcPr>
          <w:p w:rsidR="00197D0A" w:rsidRPr="00B6484C" w:rsidRDefault="00197D0A" w:rsidP="00197D0A">
            <w:pPr>
              <w:spacing w:line="240" w:lineRule="exact"/>
              <w:rPr>
                <w:rFonts w:ascii="Calibri" w:hAnsi="Calibri"/>
                <w:szCs w:val="22"/>
              </w:rPr>
            </w:pPr>
          </w:p>
        </w:tc>
        <w:tc>
          <w:tcPr>
            <w:tcW w:w="2268" w:type="dxa"/>
            <w:vMerge/>
            <w:vAlign w:val="center"/>
          </w:tcPr>
          <w:p w:rsidR="00197D0A" w:rsidRPr="00B6484C" w:rsidRDefault="00197D0A" w:rsidP="00197D0A">
            <w:pPr>
              <w:spacing w:line="240" w:lineRule="exact"/>
              <w:rPr>
                <w:rFonts w:ascii="Calibri" w:hAnsi="Calibri"/>
                <w:szCs w:val="22"/>
              </w:rPr>
            </w:pPr>
          </w:p>
        </w:tc>
        <w:tc>
          <w:tcPr>
            <w:tcW w:w="5005" w:type="dxa"/>
            <w:vMerge/>
            <w:vAlign w:val="center"/>
          </w:tcPr>
          <w:p w:rsidR="00197D0A" w:rsidRPr="00B6484C" w:rsidRDefault="00197D0A" w:rsidP="00197D0A">
            <w:pPr>
              <w:spacing w:line="240" w:lineRule="exact"/>
              <w:rPr>
                <w:rFonts w:ascii="Calibri" w:hAnsi="Calibri"/>
                <w:szCs w:val="22"/>
              </w:rPr>
            </w:pPr>
          </w:p>
        </w:tc>
      </w:tr>
      <w:tr w:rsidR="00197D0A" w:rsidRPr="00B6484C" w:rsidTr="00197D0A">
        <w:trPr>
          <w:trHeight w:hRule="exact" w:val="1134"/>
          <w:jc w:val="center"/>
        </w:trPr>
        <w:tc>
          <w:tcPr>
            <w:tcW w:w="457" w:type="dxa"/>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12</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安全播出责任单位之间责任界限不清晰，导致故障处置不及时的处罚；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Merge/>
            <w:vAlign w:val="center"/>
          </w:tcPr>
          <w:p w:rsidR="00197D0A" w:rsidRPr="00B6484C" w:rsidRDefault="00197D0A" w:rsidP="00197D0A">
            <w:pPr>
              <w:spacing w:line="240" w:lineRule="exact"/>
              <w:rPr>
                <w:rFonts w:ascii="Calibri" w:hAnsi="Calibri"/>
                <w:szCs w:val="22"/>
              </w:rPr>
            </w:pPr>
          </w:p>
        </w:tc>
        <w:tc>
          <w:tcPr>
            <w:tcW w:w="2268" w:type="dxa"/>
            <w:vMerge/>
            <w:vAlign w:val="center"/>
          </w:tcPr>
          <w:p w:rsidR="00197D0A" w:rsidRPr="00B6484C" w:rsidRDefault="00197D0A" w:rsidP="00197D0A">
            <w:pPr>
              <w:spacing w:line="240" w:lineRule="exact"/>
              <w:rPr>
                <w:rFonts w:ascii="Calibri" w:hAnsi="Calibri"/>
                <w:szCs w:val="22"/>
              </w:rPr>
            </w:pPr>
          </w:p>
        </w:tc>
        <w:tc>
          <w:tcPr>
            <w:tcW w:w="5005" w:type="dxa"/>
            <w:vMerge/>
            <w:vAlign w:val="center"/>
          </w:tcPr>
          <w:p w:rsidR="00197D0A" w:rsidRPr="00B6484C" w:rsidRDefault="00197D0A" w:rsidP="00197D0A">
            <w:pPr>
              <w:spacing w:line="240" w:lineRule="exact"/>
              <w:rPr>
                <w:rFonts w:ascii="Calibri" w:hAnsi="Calibri"/>
                <w:szCs w:val="22"/>
              </w:rPr>
            </w:pPr>
          </w:p>
        </w:tc>
      </w:tr>
      <w:tr w:rsidR="00197D0A" w:rsidRPr="00B6484C" w:rsidTr="00197D0A">
        <w:trPr>
          <w:trHeight w:hRule="exact" w:val="1134"/>
          <w:jc w:val="center"/>
        </w:trPr>
        <w:tc>
          <w:tcPr>
            <w:tcW w:w="457" w:type="dxa"/>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13</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 xml:space="preserve">节目播出、传送质量不好影响用户正常接收广播电视节目的处罚 </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Merge/>
            <w:vAlign w:val="center"/>
          </w:tcPr>
          <w:p w:rsidR="00197D0A" w:rsidRPr="00B6484C" w:rsidRDefault="00197D0A" w:rsidP="00197D0A">
            <w:pPr>
              <w:spacing w:line="240" w:lineRule="exact"/>
              <w:rPr>
                <w:rFonts w:ascii="Calibri" w:hAnsi="Calibri"/>
                <w:szCs w:val="22"/>
              </w:rPr>
            </w:pPr>
          </w:p>
        </w:tc>
        <w:tc>
          <w:tcPr>
            <w:tcW w:w="2268" w:type="dxa"/>
            <w:vMerge/>
            <w:vAlign w:val="center"/>
          </w:tcPr>
          <w:p w:rsidR="00197D0A" w:rsidRPr="00B6484C" w:rsidRDefault="00197D0A" w:rsidP="00197D0A">
            <w:pPr>
              <w:spacing w:line="240" w:lineRule="exact"/>
              <w:rPr>
                <w:rFonts w:ascii="Calibri" w:hAnsi="Calibri"/>
                <w:szCs w:val="22"/>
              </w:rPr>
            </w:pPr>
          </w:p>
        </w:tc>
        <w:tc>
          <w:tcPr>
            <w:tcW w:w="5005" w:type="dxa"/>
            <w:vMerge/>
            <w:vAlign w:val="center"/>
          </w:tcPr>
          <w:p w:rsidR="00197D0A" w:rsidRPr="00B6484C" w:rsidRDefault="00197D0A" w:rsidP="00197D0A">
            <w:pPr>
              <w:spacing w:line="240" w:lineRule="exact"/>
              <w:rPr>
                <w:rFonts w:ascii="Calibri" w:hAnsi="Calibri"/>
                <w:szCs w:val="22"/>
              </w:rPr>
            </w:pPr>
          </w:p>
        </w:tc>
      </w:tr>
      <w:tr w:rsidR="00197D0A" w:rsidRPr="00B6484C" w:rsidTr="00197D0A">
        <w:trPr>
          <w:trHeight w:hRule="exact" w:val="1134"/>
          <w:jc w:val="center"/>
        </w:trPr>
        <w:tc>
          <w:tcPr>
            <w:tcW w:w="457" w:type="dxa"/>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14</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从事广播电视传输、覆盖业务的安全播出责任单位未使用专用信道完整传输必转的广播电视节目的处罚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Merge/>
            <w:vAlign w:val="center"/>
          </w:tcPr>
          <w:p w:rsidR="00197D0A" w:rsidRPr="00B6484C" w:rsidRDefault="00197D0A" w:rsidP="00197D0A">
            <w:pPr>
              <w:spacing w:line="240" w:lineRule="exact"/>
              <w:rPr>
                <w:rFonts w:ascii="Calibri" w:hAnsi="Calibri"/>
                <w:szCs w:val="22"/>
              </w:rPr>
            </w:pPr>
          </w:p>
        </w:tc>
        <w:tc>
          <w:tcPr>
            <w:tcW w:w="2268" w:type="dxa"/>
            <w:vMerge/>
            <w:vAlign w:val="center"/>
          </w:tcPr>
          <w:p w:rsidR="00197D0A" w:rsidRPr="00B6484C" w:rsidRDefault="00197D0A" w:rsidP="00197D0A">
            <w:pPr>
              <w:spacing w:line="240" w:lineRule="exact"/>
              <w:rPr>
                <w:rFonts w:ascii="Calibri" w:hAnsi="Calibri"/>
                <w:szCs w:val="22"/>
              </w:rPr>
            </w:pPr>
          </w:p>
        </w:tc>
        <w:tc>
          <w:tcPr>
            <w:tcW w:w="5005" w:type="dxa"/>
            <w:vMerge/>
            <w:vAlign w:val="center"/>
          </w:tcPr>
          <w:p w:rsidR="00197D0A" w:rsidRPr="00B6484C" w:rsidRDefault="00197D0A" w:rsidP="00197D0A">
            <w:pPr>
              <w:spacing w:line="240" w:lineRule="exact"/>
              <w:rPr>
                <w:rFonts w:ascii="Calibri" w:hAnsi="Calibri"/>
                <w:szCs w:val="22"/>
              </w:rPr>
            </w:pPr>
          </w:p>
        </w:tc>
      </w:tr>
      <w:tr w:rsidR="00197D0A" w:rsidRPr="00B6484C" w:rsidTr="00CF404B">
        <w:trPr>
          <w:trHeight w:hRule="exact" w:val="1247"/>
          <w:jc w:val="center"/>
        </w:trPr>
        <w:tc>
          <w:tcPr>
            <w:tcW w:w="457"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lastRenderedPageBreak/>
              <w:t>15</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未按照有关规定向广播影视行政部门设立的监测机构提供所播出、传输节目的完整信号，或者干扰、阻碍监测活动的处罚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给予警告，下达《安全播出整改通知书》，逾期未改正的，给予通报批评，可</w:t>
            </w:r>
            <w:r w:rsidRPr="00B6484C">
              <w:rPr>
                <w:rFonts w:ascii="仿宋" w:eastAsia="仿宋" w:hAnsi="Calibri" w:hint="eastAsia"/>
                <w:sz w:val="18"/>
                <w:szCs w:val="18"/>
              </w:rPr>
              <w:t>并处1万元以下罚款</w:t>
            </w:r>
          </w:p>
        </w:tc>
      </w:tr>
      <w:tr w:rsidR="00197D0A" w:rsidRPr="00B6484C" w:rsidTr="000D60B6">
        <w:trPr>
          <w:trHeight w:hRule="exact" w:val="1361"/>
          <w:jc w:val="center"/>
        </w:trPr>
        <w:tc>
          <w:tcPr>
            <w:tcW w:w="457"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lastRenderedPageBreak/>
              <w:t>16</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安全播出责任单位妨碍广播影视行政部门监督检查、事故调查，或者不服从安全播出统一调配的处罚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给予警告，下达《安全播出整改通知书》，逾期未改正的，给予通报批评，可</w:t>
            </w:r>
            <w:r w:rsidRPr="00B6484C">
              <w:rPr>
                <w:rFonts w:ascii="仿宋" w:eastAsia="仿宋" w:hAnsi="Calibri" w:hint="eastAsia"/>
                <w:sz w:val="18"/>
                <w:szCs w:val="18"/>
              </w:rPr>
              <w:t>并处1万元以上1.5万元以下罚款</w:t>
            </w:r>
          </w:p>
        </w:tc>
      </w:tr>
      <w:tr w:rsidR="00197D0A" w:rsidRPr="00B6484C" w:rsidTr="00020C12">
        <w:trPr>
          <w:trHeight w:hRule="exact" w:val="1134"/>
          <w:jc w:val="center"/>
        </w:trPr>
        <w:tc>
          <w:tcPr>
            <w:tcW w:w="457"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17</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安全播出责任单位未按规定记录、保存本单位播出、传输、发射的节目信号的质量和效果的处罚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给予警告，下达《安全播出整改通知书》，逾期未改正的，给予通报批评，可</w:t>
            </w:r>
            <w:r w:rsidRPr="00B6484C">
              <w:rPr>
                <w:rFonts w:ascii="仿宋" w:eastAsia="仿宋" w:hAnsi="Calibri" w:hint="eastAsia"/>
                <w:sz w:val="18"/>
                <w:szCs w:val="18"/>
              </w:rPr>
              <w:t>并处1.5万元以上2.5万元以下罚款</w:t>
            </w:r>
          </w:p>
        </w:tc>
      </w:tr>
      <w:tr w:rsidR="00197D0A" w:rsidRPr="00B6484C" w:rsidTr="00020C12">
        <w:trPr>
          <w:trHeight w:hRule="exact" w:val="1134"/>
          <w:jc w:val="center"/>
        </w:trPr>
        <w:tc>
          <w:tcPr>
            <w:tcW w:w="457"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18</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安全播出责任单位未按规定向广播影视行政部门备案安全保障方案或者应急预案的处罚</w:t>
            </w: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给予警告，下达《安全播出整改通知书》，逾期未改正的，给予通报批评，可</w:t>
            </w:r>
            <w:r w:rsidRPr="00B6484C">
              <w:rPr>
                <w:rFonts w:ascii="仿宋" w:eastAsia="仿宋" w:hAnsi="Calibri" w:hint="eastAsia"/>
                <w:sz w:val="18"/>
                <w:szCs w:val="18"/>
              </w:rPr>
              <w:t>并处2.5万元以上3万元以下罚款，</w:t>
            </w:r>
            <w:r w:rsidRPr="00B6484C">
              <w:rPr>
                <w:rFonts w:ascii="仿宋" w:eastAsia="仿宋" w:hAnsi="Calibri" w:cs="仿宋" w:hint="eastAsia"/>
                <w:sz w:val="18"/>
                <w:szCs w:val="18"/>
              </w:rPr>
              <w:t>对直接负责的主管人员和直接责任人员依法给予处分</w:t>
            </w:r>
          </w:p>
        </w:tc>
      </w:tr>
      <w:tr w:rsidR="00197D0A" w:rsidRPr="00B6484C" w:rsidTr="00020C12">
        <w:trPr>
          <w:trHeight w:hRule="exact" w:val="1134"/>
          <w:jc w:val="center"/>
        </w:trPr>
        <w:tc>
          <w:tcPr>
            <w:tcW w:w="457" w:type="dxa"/>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19</w:t>
            </w:r>
          </w:p>
        </w:tc>
        <w:tc>
          <w:tcPr>
            <w:tcW w:w="237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已获得广播电视设备器材入网认定证书的单位产品质量明显下降，不能保持认定时质量水平的处罚</w:t>
            </w:r>
          </w:p>
        </w:tc>
        <w:tc>
          <w:tcPr>
            <w:tcW w:w="4253"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《广播电视设备器材入网认定管理办法》</w:t>
            </w:r>
            <w:r w:rsidRPr="00B6484C">
              <w:rPr>
                <w:rFonts w:ascii="仿宋" w:eastAsia="仿宋" w:hAnsi="Calibri" w:hint="eastAsia"/>
                <w:bCs/>
                <w:sz w:val="18"/>
                <w:szCs w:val="18"/>
              </w:rPr>
              <w:t>第二十一条</w:t>
            </w:r>
            <w:r w:rsidRPr="00B6484C">
              <w:rPr>
                <w:rFonts w:ascii="仿宋" w:eastAsia="仿宋" w:hAnsi="Calibri" w:hint="eastAsia"/>
                <w:sz w:val="18"/>
                <w:szCs w:val="18"/>
              </w:rPr>
              <w:t xml:space="preserve">　已获得入网认定证书的单位有下列情况之一的，由县级以上广播电视行政部门予以警告，并由广电总局向社会公告：</w:t>
            </w:r>
            <w:r w:rsidRPr="00B6484C">
              <w:rPr>
                <w:rFonts w:ascii="仿宋" w:eastAsia="仿宋" w:hAnsi="Calibri" w:hint="eastAsia"/>
                <w:sz w:val="18"/>
                <w:szCs w:val="18"/>
              </w:rPr>
              <w:br/>
              <w:t>（一）产品质量明显下降，不能保持认定时质量水平的；</w:t>
            </w:r>
            <w:r w:rsidRPr="00B6484C">
              <w:rPr>
                <w:rFonts w:ascii="仿宋" w:eastAsia="仿宋" w:hAnsi="Calibri" w:hint="eastAsia"/>
                <w:sz w:val="18"/>
                <w:szCs w:val="18"/>
              </w:rPr>
              <w:br/>
              <w:t>（二）质量保证体系及管理水平不能达到认定时水平的；</w:t>
            </w:r>
            <w:r w:rsidRPr="00B6484C">
              <w:rPr>
                <w:rFonts w:ascii="仿宋" w:eastAsia="仿宋" w:hAnsi="Calibri" w:hint="eastAsia"/>
                <w:sz w:val="18"/>
                <w:szCs w:val="18"/>
              </w:rPr>
              <w:br/>
              <w:t>（三）发生产品设计、工艺有较大改变等情况，不事先申报，仍在产品销售中使用原认定证书的；</w:t>
            </w:r>
            <w:r w:rsidRPr="00B6484C">
              <w:rPr>
                <w:rFonts w:ascii="仿宋" w:eastAsia="仿宋" w:hAnsi="Calibri" w:hint="eastAsia"/>
                <w:sz w:val="18"/>
                <w:szCs w:val="18"/>
              </w:rPr>
              <w:br/>
              <w:t>（四）不落实售后服务的。</w:t>
            </w:r>
            <w:r w:rsidRPr="00B6484C">
              <w:rPr>
                <w:rFonts w:ascii="仿宋" w:eastAsia="仿宋" w:hAnsi="Calibri" w:hint="eastAsia"/>
                <w:sz w:val="18"/>
                <w:szCs w:val="18"/>
              </w:rPr>
              <w:br/>
              <w:t xml:space="preserve">　　</w:t>
            </w:r>
          </w:p>
        </w:tc>
        <w:tc>
          <w:tcPr>
            <w:tcW w:w="70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已获得入网认定证书的单位有下列情况之一的：</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（一）产品质量明显下降，不能保持认定时质量水平的；</w:t>
            </w:r>
            <w:r w:rsidRPr="00B6484C">
              <w:rPr>
                <w:rFonts w:ascii="仿宋" w:eastAsia="仿宋" w:hAnsi="Calibri" w:hint="eastAsia"/>
                <w:sz w:val="18"/>
                <w:szCs w:val="18"/>
              </w:rPr>
              <w:br/>
              <w:t>（二）质量保证体系及管理水平不能达到认定时水平的；</w:t>
            </w:r>
            <w:r w:rsidRPr="00B6484C">
              <w:rPr>
                <w:rFonts w:ascii="仿宋" w:eastAsia="仿宋" w:hAnsi="Calibri" w:hint="eastAsia"/>
                <w:sz w:val="18"/>
                <w:szCs w:val="18"/>
              </w:rPr>
              <w:br/>
              <w:t>（三）发生产品设计、工艺有较大改变等情况，不事先申报，仍在产品销售中使用原认定证书的；</w:t>
            </w:r>
            <w:r w:rsidRPr="00B6484C">
              <w:rPr>
                <w:rFonts w:ascii="仿宋" w:eastAsia="仿宋" w:hAnsi="Calibri" w:hint="eastAsia"/>
                <w:sz w:val="18"/>
                <w:szCs w:val="18"/>
              </w:rPr>
              <w:br/>
              <w:t>（四）不落实售后服务的。</w:t>
            </w:r>
          </w:p>
        </w:tc>
        <w:tc>
          <w:tcPr>
            <w:tcW w:w="5005"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予以警告，并由新闻出版广电总局向社会公告</w:t>
            </w:r>
          </w:p>
        </w:tc>
      </w:tr>
      <w:tr w:rsidR="00197D0A" w:rsidRPr="00B6484C" w:rsidTr="00020C12">
        <w:trPr>
          <w:trHeight w:hRule="exact" w:val="1134"/>
          <w:jc w:val="center"/>
        </w:trPr>
        <w:tc>
          <w:tcPr>
            <w:tcW w:w="457"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20</w:t>
            </w:r>
          </w:p>
        </w:tc>
        <w:tc>
          <w:tcPr>
            <w:tcW w:w="2379" w:type="dxa"/>
            <w:tcBorders>
              <w:bottom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已获得广播电视设备器材入网认定证书的单位质量保证体系及管理水平不能达到认定时水平的处罚</w:t>
            </w:r>
          </w:p>
        </w:tc>
        <w:tc>
          <w:tcPr>
            <w:tcW w:w="4253"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c>
          <w:tcPr>
            <w:tcW w:w="709"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c>
          <w:tcPr>
            <w:tcW w:w="2268"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c>
          <w:tcPr>
            <w:tcW w:w="5005"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r>
      <w:tr w:rsidR="00197D0A" w:rsidRPr="00B6484C" w:rsidTr="00020C12">
        <w:trPr>
          <w:trHeight w:hRule="exact" w:val="1474"/>
          <w:jc w:val="center"/>
        </w:trPr>
        <w:tc>
          <w:tcPr>
            <w:tcW w:w="457" w:type="dxa"/>
            <w:tcBorders>
              <w:right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21</w:t>
            </w:r>
          </w:p>
        </w:tc>
        <w:tc>
          <w:tcPr>
            <w:tcW w:w="2379"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已获得广播电视设备器材入网认定证书的单位发生产品设计、工艺有较大改变等情况，不事先申报，仍在产品销售中使用原认定证书的处罚</w:t>
            </w:r>
          </w:p>
        </w:tc>
        <w:tc>
          <w:tcPr>
            <w:tcW w:w="4253"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Calibri" w:hAnsi="Calibri"/>
                <w:szCs w:val="22"/>
              </w:rPr>
            </w:pPr>
          </w:p>
        </w:tc>
        <w:tc>
          <w:tcPr>
            <w:tcW w:w="709"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c>
          <w:tcPr>
            <w:tcW w:w="2268"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c>
          <w:tcPr>
            <w:tcW w:w="5005"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r>
      <w:tr w:rsidR="00197D0A" w:rsidRPr="00B6484C" w:rsidTr="000D60B6">
        <w:trPr>
          <w:trHeight w:hRule="exact" w:val="1304"/>
          <w:jc w:val="center"/>
        </w:trPr>
        <w:tc>
          <w:tcPr>
            <w:tcW w:w="457" w:type="dxa"/>
            <w:tcBorders>
              <w:right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lastRenderedPageBreak/>
              <w:t>22</w:t>
            </w:r>
          </w:p>
        </w:tc>
        <w:tc>
          <w:tcPr>
            <w:tcW w:w="2379"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已获得广播电视设备器材入网认定证书的单位不落实售后服务的处罚</w:t>
            </w:r>
          </w:p>
        </w:tc>
        <w:tc>
          <w:tcPr>
            <w:tcW w:w="4253" w:type="dxa"/>
            <w:vMerge/>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Calibri" w:hAnsi="Calibri"/>
                <w:szCs w:val="22"/>
              </w:rPr>
            </w:pPr>
          </w:p>
        </w:tc>
        <w:tc>
          <w:tcPr>
            <w:tcW w:w="709"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c>
          <w:tcPr>
            <w:tcW w:w="2268"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c>
          <w:tcPr>
            <w:tcW w:w="5005" w:type="dxa"/>
            <w:vMerge/>
            <w:tcBorders>
              <w:bottom w:val="single" w:sz="4" w:space="0" w:color="auto"/>
            </w:tcBorders>
            <w:vAlign w:val="center"/>
          </w:tcPr>
          <w:p w:rsidR="00197D0A" w:rsidRPr="00B6484C" w:rsidRDefault="00197D0A" w:rsidP="00197D0A">
            <w:pPr>
              <w:spacing w:line="240" w:lineRule="exact"/>
              <w:rPr>
                <w:rFonts w:ascii="Calibri" w:hAnsi="Calibri"/>
                <w:szCs w:val="22"/>
              </w:rPr>
            </w:pPr>
          </w:p>
        </w:tc>
      </w:tr>
      <w:tr w:rsidR="00197D0A" w:rsidRPr="00B6484C" w:rsidTr="00197D0A">
        <w:trPr>
          <w:trHeight w:hRule="exact" w:val="1304"/>
          <w:jc w:val="center"/>
        </w:trPr>
        <w:tc>
          <w:tcPr>
            <w:tcW w:w="457" w:type="dxa"/>
            <w:tcBorders>
              <w:right w:val="single" w:sz="4" w:space="0" w:color="auto"/>
            </w:tcBorders>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23</w:t>
            </w:r>
          </w:p>
        </w:tc>
        <w:tc>
          <w:tcPr>
            <w:tcW w:w="2379"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已获得广播电视设备器材入网认定证书的单位产品质量严重下降，用户反映较大，发生严重质量事故或造成严重后果的处罚</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《广播电视设备器材入网认定管理办法》</w:t>
            </w:r>
            <w:r w:rsidRPr="00B6484C">
              <w:rPr>
                <w:rFonts w:ascii="仿宋" w:eastAsia="仿宋" w:hAnsi="Calibri" w:hint="eastAsia"/>
                <w:bCs/>
                <w:sz w:val="18"/>
                <w:szCs w:val="18"/>
              </w:rPr>
              <w:t>第二十二条</w:t>
            </w:r>
            <w:r w:rsidRPr="00B6484C">
              <w:rPr>
                <w:rFonts w:ascii="仿宋" w:eastAsia="仿宋" w:hAnsi="Calibri" w:hint="eastAsia"/>
                <w:sz w:val="18"/>
                <w:szCs w:val="18"/>
              </w:rPr>
              <w:t xml:space="preserve">　已获得入网认定证书的单位有下列情况之一的，由县级以上广播电视行政部门予以警告，可处１万元以上３万元以下罚款，并由广电总局向社会公告；造成经济损失的，责令其赔偿；构成犯罪的，依法追究刑事责任。</w:t>
            </w:r>
            <w:r w:rsidRPr="00B6484C">
              <w:rPr>
                <w:rFonts w:ascii="仿宋" w:eastAsia="仿宋" w:hAnsi="Calibri" w:hint="eastAsia"/>
                <w:sz w:val="18"/>
                <w:szCs w:val="18"/>
              </w:rPr>
              <w:br/>
              <w:t>（一）产品质量严重下降，用户反映较大，发生严重质量事故或造成严重后果的；</w:t>
            </w:r>
            <w:r w:rsidRPr="00B6484C">
              <w:rPr>
                <w:rFonts w:ascii="仿宋" w:eastAsia="仿宋" w:hAnsi="Calibri" w:hint="eastAsia"/>
                <w:sz w:val="18"/>
                <w:szCs w:val="18"/>
              </w:rPr>
              <w:br/>
              <w:t>（二）涂改、出租、出借、倒卖和转让入网认定证书的。</w:t>
            </w:r>
            <w:r w:rsidRPr="00B6484C">
              <w:rPr>
                <w:rFonts w:ascii="仿宋" w:eastAsia="仿宋" w:hAnsi="Calibri" w:hint="eastAsia"/>
                <w:sz w:val="18"/>
                <w:szCs w:val="18"/>
              </w:rPr>
              <w:br/>
            </w:r>
          </w:p>
        </w:tc>
        <w:tc>
          <w:tcPr>
            <w:tcW w:w="709"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轻微</w:t>
            </w:r>
          </w:p>
        </w:tc>
        <w:tc>
          <w:tcPr>
            <w:tcW w:w="2268"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违法行为轻微，造成轻微危害后果</w:t>
            </w:r>
          </w:p>
        </w:tc>
        <w:tc>
          <w:tcPr>
            <w:tcW w:w="5005" w:type="dxa"/>
            <w:tcBorders>
              <w:top w:val="single" w:sz="4" w:space="0" w:color="auto"/>
              <w:left w:val="single" w:sz="4" w:space="0" w:color="auto"/>
              <w:bottom w:val="single" w:sz="4" w:space="0" w:color="auto"/>
              <w:right w:val="single" w:sz="4" w:space="0" w:color="auto"/>
            </w:tcBorders>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予以警告，可处1万元以上1.2万元以下罚款</w:t>
            </w:r>
          </w:p>
        </w:tc>
      </w:tr>
      <w:tr w:rsidR="00197D0A" w:rsidRPr="00B6484C" w:rsidTr="00197D0A">
        <w:trPr>
          <w:trHeight w:val="552"/>
          <w:jc w:val="center"/>
        </w:trPr>
        <w:tc>
          <w:tcPr>
            <w:tcW w:w="457"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24</w:t>
            </w:r>
          </w:p>
        </w:tc>
        <w:tc>
          <w:tcPr>
            <w:tcW w:w="2379" w:type="dxa"/>
            <w:vMerge w:val="restart"/>
            <w:tcBorders>
              <w:top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已获得广播电视设备器材入网认定证书的单位涂改、出租、出借、倒卖和转让入网认定证书的处罚</w:t>
            </w:r>
          </w:p>
        </w:tc>
        <w:tc>
          <w:tcPr>
            <w:tcW w:w="4253" w:type="dxa"/>
            <w:vMerge/>
            <w:tcBorders>
              <w:top w:val="single" w:sz="4" w:space="0" w:color="auto"/>
            </w:tcBorders>
            <w:vAlign w:val="center"/>
          </w:tcPr>
          <w:p w:rsidR="00197D0A" w:rsidRPr="00B6484C" w:rsidRDefault="00197D0A" w:rsidP="00197D0A">
            <w:pPr>
              <w:spacing w:line="240" w:lineRule="exact"/>
              <w:rPr>
                <w:rFonts w:ascii="Calibri" w:hAnsi="Calibri"/>
                <w:szCs w:val="22"/>
              </w:rPr>
            </w:pPr>
          </w:p>
        </w:tc>
        <w:tc>
          <w:tcPr>
            <w:tcW w:w="709" w:type="dxa"/>
            <w:tcBorders>
              <w:top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tcBorders>
              <w:top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tcBorders>
              <w:top w:val="single" w:sz="4" w:space="0" w:color="auto"/>
            </w:tcBorders>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予以警告，可处1.2万元以上1.5万元以下罚款</w:t>
            </w:r>
          </w:p>
        </w:tc>
      </w:tr>
      <w:tr w:rsidR="00197D0A" w:rsidRPr="00B6484C" w:rsidTr="00197D0A">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予以警告，可处1.5万元以上2万元以下罚款</w:t>
            </w:r>
          </w:p>
        </w:tc>
      </w:tr>
      <w:tr w:rsidR="00197D0A" w:rsidRPr="00B6484C" w:rsidTr="00197D0A">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予以警告，可处2万元以上2.5万元以下罚款</w:t>
            </w:r>
          </w:p>
        </w:tc>
      </w:tr>
      <w:tr w:rsidR="00197D0A" w:rsidRPr="00B6484C" w:rsidTr="00197D0A">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予以警告，可处2.5万元以上3万元以下罚款</w:t>
            </w:r>
          </w:p>
        </w:tc>
      </w:tr>
      <w:tr w:rsidR="00197D0A" w:rsidRPr="00B6484C" w:rsidTr="00197D0A">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p>
        </w:tc>
        <w:tc>
          <w:tcPr>
            <w:tcW w:w="2268" w:type="dxa"/>
            <w:vAlign w:val="center"/>
          </w:tcPr>
          <w:p w:rsidR="00197D0A" w:rsidRPr="00B6484C" w:rsidRDefault="00197D0A" w:rsidP="00197D0A">
            <w:pPr>
              <w:spacing w:line="240" w:lineRule="exact"/>
              <w:rPr>
                <w:rFonts w:ascii="仿宋" w:eastAsia="仿宋" w:hAnsi="Calibri"/>
                <w:sz w:val="18"/>
                <w:szCs w:val="18"/>
              </w:rPr>
            </w:pP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以上处罚同时，并由新闻出版广电总局向社会公告，造成经济损失的，责令其赔偿</w:t>
            </w:r>
          </w:p>
        </w:tc>
      </w:tr>
      <w:tr w:rsidR="00197D0A" w:rsidRPr="00B6484C" w:rsidTr="000D60B6">
        <w:trPr>
          <w:trHeight w:val="624"/>
          <w:jc w:val="center"/>
        </w:trPr>
        <w:tc>
          <w:tcPr>
            <w:tcW w:w="457" w:type="dxa"/>
            <w:vMerge w:val="restart"/>
            <w:vAlign w:val="center"/>
          </w:tcPr>
          <w:p w:rsidR="00197D0A" w:rsidRPr="00B6484C" w:rsidRDefault="00197D0A" w:rsidP="00197D0A">
            <w:pPr>
              <w:widowControl/>
              <w:spacing w:line="240" w:lineRule="exact"/>
              <w:rPr>
                <w:rFonts w:ascii="仿宋" w:eastAsia="仿宋" w:hAnsi="Calibri"/>
                <w:sz w:val="18"/>
                <w:szCs w:val="18"/>
              </w:rPr>
            </w:pPr>
            <w:r w:rsidRPr="00B6484C">
              <w:rPr>
                <w:rFonts w:ascii="仿宋" w:eastAsia="仿宋" w:hAnsi="Calibri" w:hint="eastAsia"/>
                <w:sz w:val="18"/>
                <w:szCs w:val="18"/>
              </w:rPr>
              <w:t>25</w:t>
            </w:r>
          </w:p>
        </w:tc>
        <w:tc>
          <w:tcPr>
            <w:tcW w:w="2379"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伪造、盗用广播电视设备器材入网认定证书的处罚</w:t>
            </w:r>
          </w:p>
        </w:tc>
        <w:tc>
          <w:tcPr>
            <w:tcW w:w="4253" w:type="dxa"/>
            <w:vMerge w:val="restart"/>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《广播电视设备器材入网认定管理办法》</w:t>
            </w:r>
            <w:r w:rsidRPr="00B6484C">
              <w:rPr>
                <w:rFonts w:ascii="仿宋" w:eastAsia="仿宋" w:hAnsi="Calibri" w:hint="eastAsia"/>
                <w:bCs/>
                <w:sz w:val="18"/>
                <w:szCs w:val="18"/>
              </w:rPr>
              <w:t>第二十三条</w:t>
            </w:r>
            <w:r w:rsidRPr="00B6484C">
              <w:rPr>
                <w:rFonts w:ascii="仿宋" w:eastAsia="仿宋" w:hAnsi="Calibri" w:hint="eastAsia"/>
                <w:sz w:val="18"/>
                <w:szCs w:val="18"/>
              </w:rPr>
              <w:t xml:space="preserve">　违反本办法，伪造、盗用入网认定证书的，由县级以上广播电视行政部门予以警告，责令其停止违法行为，处１万元以上３万元以下罚款，并由广电总局向社会公告。自公告之日起，三年内不受理其入网认定申请；构成犯罪的，依法追究刑事责任。</w:t>
            </w:r>
            <w:r w:rsidRPr="00B6484C">
              <w:rPr>
                <w:rFonts w:ascii="仿宋" w:eastAsia="仿宋" w:hAnsi="Calibri" w:hint="eastAsia"/>
                <w:sz w:val="18"/>
                <w:szCs w:val="18"/>
              </w:rPr>
              <w:br/>
              <w:t xml:space="preserve">　　</w:t>
            </w: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轻微</w:t>
            </w:r>
          </w:p>
        </w:tc>
        <w:tc>
          <w:tcPr>
            <w:tcW w:w="2268"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违法行为轻微，造成轻微危害后果</w:t>
            </w:r>
          </w:p>
        </w:tc>
        <w:tc>
          <w:tcPr>
            <w:tcW w:w="5005"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hint="eastAsia"/>
                <w:sz w:val="18"/>
                <w:szCs w:val="18"/>
              </w:rPr>
              <w:t>予以警告，责令其停止违法行为，处1万元以上1.2万元以下罚款</w:t>
            </w:r>
          </w:p>
        </w:tc>
      </w:tr>
      <w:tr w:rsidR="00197D0A" w:rsidRPr="00B6484C" w:rsidTr="000D60B6">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一般</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造成较轻危害后果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予以警告，责令其停止违法行为，处1.2万元以上1.5万元以下罚款</w:t>
            </w:r>
          </w:p>
        </w:tc>
      </w:tr>
      <w:tr w:rsidR="00197D0A" w:rsidRPr="00B6484C" w:rsidTr="000D60B6">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较重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造成较重危害后果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予以警告，责令其停止违法行为，处1.5万元以上2万元以下罚款</w:t>
            </w:r>
          </w:p>
        </w:tc>
      </w:tr>
      <w:tr w:rsidR="00197D0A" w:rsidRPr="00B6484C" w:rsidTr="000D60B6">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造成严重危害后果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予以警告，责令其停止违法行为，处2万元以上2.5万元以下罚款</w:t>
            </w:r>
          </w:p>
        </w:tc>
      </w:tr>
      <w:tr w:rsidR="00197D0A" w:rsidRPr="00B6484C" w:rsidTr="000D60B6">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cs="仿宋"/>
                <w:sz w:val="18"/>
                <w:szCs w:val="18"/>
              </w:rPr>
            </w:pPr>
            <w:r w:rsidRPr="00B6484C">
              <w:rPr>
                <w:rFonts w:ascii="仿宋" w:eastAsia="仿宋" w:hAnsi="Calibri" w:cs="仿宋" w:hint="eastAsia"/>
                <w:sz w:val="18"/>
                <w:szCs w:val="18"/>
              </w:rPr>
              <w:t>特别</w:t>
            </w:r>
          </w:p>
          <w:p w:rsidR="00197D0A" w:rsidRPr="00B6484C" w:rsidRDefault="00197D0A" w:rsidP="00197D0A">
            <w:pPr>
              <w:spacing w:line="240" w:lineRule="exact"/>
              <w:rPr>
                <w:rFonts w:ascii="仿宋" w:eastAsia="仿宋" w:hAnsi="Calibri"/>
                <w:sz w:val="18"/>
                <w:szCs w:val="18"/>
              </w:rPr>
            </w:pPr>
            <w:r w:rsidRPr="00B6484C">
              <w:rPr>
                <w:rFonts w:ascii="仿宋" w:eastAsia="仿宋" w:hAnsi="Calibri" w:cs="仿宋" w:hint="eastAsia"/>
                <w:sz w:val="18"/>
                <w:szCs w:val="18"/>
              </w:rPr>
              <w:t>严重</w:t>
            </w:r>
          </w:p>
        </w:tc>
        <w:tc>
          <w:tcPr>
            <w:tcW w:w="2268"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造成特别严重的危害后果</w:t>
            </w: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予以警告，责令其停止违法行为，处2.5万元以上3万元以下罚款</w:t>
            </w:r>
          </w:p>
        </w:tc>
      </w:tr>
      <w:tr w:rsidR="00197D0A" w:rsidRPr="00B6484C" w:rsidTr="000D60B6">
        <w:trPr>
          <w:trHeight w:val="624"/>
          <w:jc w:val="center"/>
        </w:trPr>
        <w:tc>
          <w:tcPr>
            <w:tcW w:w="457" w:type="dxa"/>
            <w:vMerge/>
            <w:vAlign w:val="center"/>
          </w:tcPr>
          <w:p w:rsidR="00197D0A" w:rsidRPr="00B6484C" w:rsidRDefault="00197D0A" w:rsidP="00197D0A">
            <w:pPr>
              <w:spacing w:line="240" w:lineRule="exact"/>
              <w:rPr>
                <w:rFonts w:ascii="Calibri" w:hAnsi="Calibri"/>
                <w:szCs w:val="22"/>
              </w:rPr>
            </w:pPr>
          </w:p>
        </w:tc>
        <w:tc>
          <w:tcPr>
            <w:tcW w:w="2379" w:type="dxa"/>
            <w:vMerge/>
            <w:vAlign w:val="center"/>
          </w:tcPr>
          <w:p w:rsidR="00197D0A" w:rsidRPr="00B6484C" w:rsidRDefault="00197D0A" w:rsidP="00197D0A">
            <w:pPr>
              <w:spacing w:line="240" w:lineRule="exact"/>
              <w:rPr>
                <w:rFonts w:ascii="Calibri" w:hAnsi="Calibri"/>
                <w:szCs w:val="22"/>
              </w:rPr>
            </w:pPr>
          </w:p>
        </w:tc>
        <w:tc>
          <w:tcPr>
            <w:tcW w:w="4253" w:type="dxa"/>
            <w:vMerge/>
            <w:vAlign w:val="center"/>
          </w:tcPr>
          <w:p w:rsidR="00197D0A" w:rsidRPr="00B6484C" w:rsidRDefault="00197D0A" w:rsidP="00197D0A">
            <w:pPr>
              <w:spacing w:line="240" w:lineRule="exact"/>
              <w:rPr>
                <w:rFonts w:ascii="Calibri" w:hAnsi="Calibri"/>
                <w:szCs w:val="22"/>
              </w:rPr>
            </w:pPr>
          </w:p>
        </w:tc>
        <w:tc>
          <w:tcPr>
            <w:tcW w:w="709" w:type="dxa"/>
            <w:vAlign w:val="center"/>
          </w:tcPr>
          <w:p w:rsidR="00197D0A" w:rsidRPr="00B6484C" w:rsidRDefault="00197D0A" w:rsidP="00197D0A">
            <w:pPr>
              <w:spacing w:line="240" w:lineRule="exact"/>
              <w:rPr>
                <w:rFonts w:ascii="仿宋" w:eastAsia="仿宋" w:hAnsi="Calibri"/>
                <w:sz w:val="18"/>
                <w:szCs w:val="18"/>
              </w:rPr>
            </w:pPr>
          </w:p>
        </w:tc>
        <w:tc>
          <w:tcPr>
            <w:tcW w:w="2268" w:type="dxa"/>
            <w:vAlign w:val="center"/>
          </w:tcPr>
          <w:p w:rsidR="00197D0A" w:rsidRPr="00B6484C" w:rsidRDefault="00197D0A" w:rsidP="00197D0A">
            <w:pPr>
              <w:spacing w:line="240" w:lineRule="exact"/>
              <w:rPr>
                <w:rFonts w:ascii="仿宋" w:eastAsia="仿宋" w:hAnsi="Calibri"/>
                <w:sz w:val="18"/>
                <w:szCs w:val="18"/>
              </w:rPr>
            </w:pPr>
          </w:p>
        </w:tc>
        <w:tc>
          <w:tcPr>
            <w:tcW w:w="5005" w:type="dxa"/>
            <w:vAlign w:val="center"/>
          </w:tcPr>
          <w:p w:rsidR="00197D0A" w:rsidRPr="00B6484C" w:rsidRDefault="00197D0A" w:rsidP="00197D0A">
            <w:pPr>
              <w:spacing w:line="240" w:lineRule="exact"/>
              <w:rPr>
                <w:rFonts w:ascii="仿宋" w:eastAsia="仿宋" w:hAnsi="Calibri"/>
                <w:sz w:val="18"/>
                <w:szCs w:val="18"/>
              </w:rPr>
            </w:pPr>
            <w:r w:rsidRPr="00B6484C">
              <w:rPr>
                <w:rFonts w:ascii="仿宋" w:eastAsia="仿宋" w:hAnsi="Calibri" w:hint="eastAsia"/>
                <w:sz w:val="18"/>
                <w:szCs w:val="18"/>
              </w:rPr>
              <w:t>以上处罚同时，并由广电总局向社会公告。自公告之日起，三年内不受理其入网认定申请；构成犯罪的，依法追究刑事责任</w:t>
            </w:r>
          </w:p>
        </w:tc>
      </w:tr>
    </w:tbl>
    <w:p w:rsidR="000D60B6" w:rsidRDefault="000D60B6" w:rsidP="00197D0A"/>
    <w:p w:rsidR="00197D0A" w:rsidRPr="000D60B6" w:rsidRDefault="000D60B6" w:rsidP="000D60B6">
      <w:pPr>
        <w:tabs>
          <w:tab w:val="left" w:pos="5259"/>
        </w:tabs>
      </w:pPr>
      <w:r>
        <w:lastRenderedPageBreak/>
        <w:tab/>
      </w:r>
    </w:p>
    <w:sectPr w:rsidR="00197D0A" w:rsidRPr="000D60B6" w:rsidSect="00F9590B">
      <w:pgSz w:w="16838" w:h="11906" w:orient="landscape"/>
      <w:pgMar w:top="1021" w:right="1304" w:bottom="1021"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64" w:rsidRDefault="00023C64" w:rsidP="00197D0A">
      <w:r>
        <w:separator/>
      </w:r>
    </w:p>
  </w:endnote>
  <w:endnote w:type="continuationSeparator" w:id="0">
    <w:p w:rsidR="00023C64" w:rsidRDefault="00023C64" w:rsidP="0019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64" w:rsidRDefault="00023C64" w:rsidP="00197D0A">
      <w:r>
        <w:separator/>
      </w:r>
    </w:p>
  </w:footnote>
  <w:footnote w:type="continuationSeparator" w:id="0">
    <w:p w:rsidR="00023C64" w:rsidRDefault="00023C64" w:rsidP="00197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D7AA24"/>
    <w:multiLevelType w:val="singleLevel"/>
    <w:tmpl w:val="B4D7AA24"/>
    <w:lvl w:ilvl="0">
      <w:start w:val="1"/>
      <w:numFmt w:val="decimal"/>
      <w:suff w:val="space"/>
      <w:lvlText w:val="%1."/>
      <w:lvlJc w:val="left"/>
    </w:lvl>
  </w:abstractNum>
  <w:abstractNum w:abstractNumId="1">
    <w:nsid w:val="00000015"/>
    <w:multiLevelType w:val="multilevel"/>
    <w:tmpl w:val="00000015"/>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7EB37B53"/>
    <w:multiLevelType w:val="hybridMultilevel"/>
    <w:tmpl w:val="B3EC0990"/>
    <w:lvl w:ilvl="0" w:tplc="2884ADAE">
      <w:start w:val="1"/>
      <w:numFmt w:val="japaneseCounting"/>
      <w:lvlText w:val="（%1）"/>
      <w:lvlJc w:val="left"/>
      <w:pPr>
        <w:ind w:left="2499" w:hanging="1080"/>
      </w:pPr>
      <w:rPr>
        <w:rFonts w:ascii="楷体_GB2312" w:eastAsia="楷体_GB2312" w:hint="eastAsia"/>
        <w:b/>
      </w:rPr>
    </w:lvl>
    <w:lvl w:ilvl="1" w:tplc="04090019" w:tentative="1">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E8"/>
    <w:rsid w:val="00020C12"/>
    <w:rsid w:val="00023C64"/>
    <w:rsid w:val="00035E20"/>
    <w:rsid w:val="00055ACF"/>
    <w:rsid w:val="000D60B6"/>
    <w:rsid w:val="00110868"/>
    <w:rsid w:val="00197D0A"/>
    <w:rsid w:val="002364BD"/>
    <w:rsid w:val="00242230"/>
    <w:rsid w:val="00480CE8"/>
    <w:rsid w:val="00536CE0"/>
    <w:rsid w:val="005676C5"/>
    <w:rsid w:val="005D77C2"/>
    <w:rsid w:val="006A0615"/>
    <w:rsid w:val="008B4095"/>
    <w:rsid w:val="009C4AFF"/>
    <w:rsid w:val="00BA4C45"/>
    <w:rsid w:val="00C26059"/>
    <w:rsid w:val="00C75115"/>
    <w:rsid w:val="00CC178E"/>
    <w:rsid w:val="00CF404B"/>
    <w:rsid w:val="00D64B7F"/>
    <w:rsid w:val="00F9590B"/>
    <w:rsid w:val="00FE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B4E381-8F12-4FD3-B481-CF4898B6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97D0A"/>
    <w:pPr>
      <w:keepNext/>
      <w:keepLines/>
      <w:spacing w:line="578" w:lineRule="auto"/>
      <w:jc w:val="center"/>
      <w:outlineLvl w:val="0"/>
    </w:pPr>
    <w:rPr>
      <w:rFonts w:eastAsia="长城小标宋体"/>
      <w:b/>
      <w:bCs/>
      <w:kern w:val="44"/>
      <w:sz w:val="44"/>
      <w:szCs w:val="44"/>
    </w:rPr>
  </w:style>
  <w:style w:type="paragraph" w:styleId="2">
    <w:name w:val="heading 2"/>
    <w:basedOn w:val="a"/>
    <w:next w:val="a"/>
    <w:link w:val="2Char"/>
    <w:uiPriority w:val="9"/>
    <w:unhideWhenUsed/>
    <w:qFormat/>
    <w:rsid w:val="00197D0A"/>
    <w:pPr>
      <w:keepNext/>
      <w:keepLines/>
      <w:spacing w:line="416" w:lineRule="auto"/>
      <w:jc w:val="center"/>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rsid w:val="00197D0A"/>
    <w:pPr>
      <w:keepNext/>
      <w:keepLines/>
      <w:spacing w:line="416" w:lineRule="auto"/>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7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7D0A"/>
    <w:rPr>
      <w:sz w:val="18"/>
      <w:szCs w:val="18"/>
    </w:rPr>
  </w:style>
  <w:style w:type="paragraph" w:styleId="a4">
    <w:name w:val="footer"/>
    <w:basedOn w:val="a"/>
    <w:link w:val="Char0"/>
    <w:uiPriority w:val="99"/>
    <w:unhideWhenUsed/>
    <w:rsid w:val="00197D0A"/>
    <w:pPr>
      <w:tabs>
        <w:tab w:val="center" w:pos="4153"/>
        <w:tab w:val="right" w:pos="8306"/>
      </w:tabs>
      <w:snapToGrid w:val="0"/>
      <w:jc w:val="left"/>
    </w:pPr>
    <w:rPr>
      <w:sz w:val="18"/>
      <w:szCs w:val="18"/>
    </w:rPr>
  </w:style>
  <w:style w:type="character" w:customStyle="1" w:styleId="Char0">
    <w:name w:val="页脚 Char"/>
    <w:basedOn w:val="a0"/>
    <w:link w:val="a4"/>
    <w:uiPriority w:val="99"/>
    <w:rsid w:val="00197D0A"/>
    <w:rPr>
      <w:sz w:val="18"/>
      <w:szCs w:val="18"/>
    </w:rPr>
  </w:style>
  <w:style w:type="character" w:customStyle="1" w:styleId="1Char">
    <w:name w:val="标题 1 Char"/>
    <w:basedOn w:val="a0"/>
    <w:link w:val="1"/>
    <w:uiPriority w:val="9"/>
    <w:rsid w:val="00197D0A"/>
    <w:rPr>
      <w:rFonts w:ascii="Times New Roman" w:eastAsia="长城小标宋体" w:hAnsi="Times New Roman" w:cs="Times New Roman"/>
      <w:b/>
      <w:bCs/>
      <w:kern w:val="44"/>
      <w:sz w:val="44"/>
      <w:szCs w:val="44"/>
    </w:rPr>
  </w:style>
  <w:style w:type="character" w:customStyle="1" w:styleId="2Char">
    <w:name w:val="标题 2 Char"/>
    <w:basedOn w:val="a0"/>
    <w:link w:val="2"/>
    <w:uiPriority w:val="9"/>
    <w:rsid w:val="00197D0A"/>
    <w:rPr>
      <w:rFonts w:asciiTheme="majorHAnsi" w:eastAsia="黑体" w:hAnsiTheme="majorHAnsi" w:cstheme="majorBidi"/>
      <w:bCs/>
      <w:sz w:val="32"/>
      <w:szCs w:val="32"/>
    </w:rPr>
  </w:style>
  <w:style w:type="character" w:customStyle="1" w:styleId="3Char">
    <w:name w:val="标题 3 Char"/>
    <w:basedOn w:val="a0"/>
    <w:link w:val="3"/>
    <w:uiPriority w:val="9"/>
    <w:rsid w:val="00197D0A"/>
    <w:rPr>
      <w:rFonts w:ascii="Times New Roman" w:eastAsia="黑体" w:hAnsi="Times New Roman" w:cs="Times New Roman"/>
      <w:bCs/>
      <w:sz w:val="32"/>
      <w:szCs w:val="32"/>
    </w:rPr>
  </w:style>
  <w:style w:type="paragraph" w:styleId="a5">
    <w:name w:val="List Paragraph"/>
    <w:basedOn w:val="a"/>
    <w:uiPriority w:val="34"/>
    <w:qFormat/>
    <w:rsid w:val="00197D0A"/>
    <w:pPr>
      <w:ind w:firstLineChars="200" w:firstLine="420"/>
    </w:pPr>
    <w:rPr>
      <w:rFonts w:asciiTheme="minorHAnsi" w:eastAsiaTheme="minorEastAsia" w:hAnsiTheme="minorHAnsi" w:cstheme="minorBidi"/>
      <w:szCs w:val="22"/>
    </w:rPr>
  </w:style>
  <w:style w:type="table" w:styleId="a6">
    <w:name w:val="Table Grid"/>
    <w:basedOn w:val="a1"/>
    <w:uiPriority w:val="39"/>
    <w:rsid w:val="00197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197D0A"/>
  </w:style>
  <w:style w:type="paragraph" w:styleId="a7">
    <w:name w:val="Balloon Text"/>
    <w:basedOn w:val="a"/>
    <w:link w:val="Char1"/>
    <w:rsid w:val="00197D0A"/>
    <w:rPr>
      <w:rFonts w:ascii="Calibri" w:hAnsi="Calibri"/>
      <w:sz w:val="18"/>
      <w:szCs w:val="18"/>
    </w:rPr>
  </w:style>
  <w:style w:type="character" w:customStyle="1" w:styleId="Char1">
    <w:name w:val="批注框文本 Char"/>
    <w:basedOn w:val="a0"/>
    <w:link w:val="a7"/>
    <w:rsid w:val="00197D0A"/>
    <w:rPr>
      <w:rFonts w:ascii="Calibri" w:eastAsia="宋体" w:hAnsi="Calibri" w:cs="Times New Roman"/>
      <w:sz w:val="18"/>
      <w:szCs w:val="18"/>
    </w:rPr>
  </w:style>
  <w:style w:type="character" w:styleId="a8">
    <w:name w:val="page number"/>
    <w:basedOn w:val="a0"/>
    <w:rsid w:val="00197D0A"/>
    <w:rPr>
      <w:rFonts w:cs="Times New Roman"/>
    </w:rPr>
  </w:style>
  <w:style w:type="paragraph" w:customStyle="1" w:styleId="11">
    <w:name w:val="列出段落1"/>
    <w:basedOn w:val="a"/>
    <w:rsid w:val="00197D0A"/>
    <w:pPr>
      <w:ind w:firstLineChars="200" w:firstLine="200"/>
    </w:pPr>
    <w:rPr>
      <w:rFonts w:ascii="Calibri" w:hAnsi="Calibri"/>
      <w:szCs w:val="22"/>
    </w:rPr>
  </w:style>
  <w:style w:type="paragraph" w:styleId="TOC">
    <w:name w:val="TOC Heading"/>
    <w:basedOn w:val="1"/>
    <w:next w:val="a"/>
    <w:uiPriority w:val="39"/>
    <w:unhideWhenUsed/>
    <w:qFormat/>
    <w:rsid w:val="00197D0A"/>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197D0A"/>
    <w:pPr>
      <w:widowControl/>
      <w:spacing w:after="100" w:line="259" w:lineRule="auto"/>
      <w:ind w:left="220"/>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197D0A"/>
    <w:pPr>
      <w:widowControl/>
      <w:tabs>
        <w:tab w:val="right" w:leader="dot" w:pos="8720"/>
      </w:tabs>
      <w:spacing w:after="100" w:line="600" w:lineRule="exact"/>
      <w:jc w:val="center"/>
    </w:pPr>
    <w:rPr>
      <w:rFonts w:asciiTheme="minorHAnsi" w:eastAsiaTheme="minorEastAsia" w:hAnsiTheme="minorHAnsi"/>
      <w:noProof/>
      <w:kern w:val="0"/>
      <w:sz w:val="28"/>
      <w:szCs w:val="28"/>
    </w:rPr>
  </w:style>
  <w:style w:type="paragraph" w:styleId="30">
    <w:name w:val="toc 3"/>
    <w:basedOn w:val="a"/>
    <w:next w:val="a"/>
    <w:autoRedefine/>
    <w:uiPriority w:val="39"/>
    <w:unhideWhenUsed/>
    <w:rsid w:val="00197D0A"/>
    <w:pPr>
      <w:widowControl/>
      <w:spacing w:after="100" w:line="259" w:lineRule="auto"/>
      <w:ind w:left="440"/>
      <w:jc w:val="left"/>
    </w:pPr>
    <w:rPr>
      <w:rFonts w:asciiTheme="minorHAnsi" w:eastAsiaTheme="minorEastAsia" w:hAnsiTheme="minorHAnsi"/>
      <w:kern w:val="0"/>
      <w:sz w:val="22"/>
      <w:szCs w:val="22"/>
    </w:rPr>
  </w:style>
  <w:style w:type="paragraph" w:styleId="4">
    <w:name w:val="toc 4"/>
    <w:basedOn w:val="a"/>
    <w:next w:val="a"/>
    <w:autoRedefine/>
    <w:uiPriority w:val="39"/>
    <w:unhideWhenUsed/>
    <w:rsid w:val="00197D0A"/>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197D0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97D0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97D0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97D0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97D0A"/>
    <w:pPr>
      <w:ind w:leftChars="1600" w:left="3360"/>
    </w:pPr>
    <w:rPr>
      <w:rFonts w:asciiTheme="minorHAnsi" w:eastAsiaTheme="minorEastAsia" w:hAnsiTheme="minorHAnsi" w:cstheme="minorBidi"/>
      <w:szCs w:val="22"/>
    </w:rPr>
  </w:style>
  <w:style w:type="character" w:styleId="a9">
    <w:name w:val="Hyperlink"/>
    <w:basedOn w:val="a0"/>
    <w:uiPriority w:val="99"/>
    <w:unhideWhenUsed/>
    <w:rsid w:val="00197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ft.gov.cn/articles/2009/12/03/20091208174339710926.html" TargetMode="External"/><Relationship Id="rId3" Type="http://schemas.openxmlformats.org/officeDocument/2006/relationships/settings" Target="settings.xml"/><Relationship Id="rId7" Type="http://schemas.openxmlformats.org/officeDocument/2006/relationships/hyperlink" Target="http://www.sarft.gov.cn/articles/2009/12/03/200912081743397109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rft.gov.cn/articles/2009/12/03/200912081743397109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5890</Words>
  <Characters>33575</Characters>
  <Application>Microsoft Office Word</Application>
  <DocSecurity>0</DocSecurity>
  <Lines>279</Lines>
  <Paragraphs>78</Paragraphs>
  <ScaleCrop>false</ScaleCrop>
  <Company/>
  <LinksUpToDate>false</LinksUpToDate>
  <CharactersWithSpaces>39387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cp:revision>
  <cp:lastPrinted>2019-08-22T01:59:00Z</cp:lastPrinted>
  <dcterms:created xsi:type="dcterms:W3CDTF">2019-08-22T06:53:00Z</dcterms:created>
  <dcterms:modified xsi:type="dcterms:W3CDTF">2019-09-25T08:27:00Z</dcterms:modified>
</cp:coreProperties>
</file>