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517" w:rsidRPr="008555A6" w:rsidRDefault="008555A6" w:rsidP="008555A6">
      <w:pPr>
        <w:pStyle w:val="a3"/>
        <w:shd w:val="clear" w:color="auto" w:fill="FFFFFF"/>
        <w:spacing w:before="0" w:beforeAutospacing="0" w:after="0" w:afterAutospacing="0" w:line="660" w:lineRule="atLeast"/>
        <w:rPr>
          <w:rFonts w:ascii="黑体" w:eastAsia="黑体" w:hAnsi="黑体"/>
          <w:color w:val="3D3D3D"/>
          <w:sz w:val="32"/>
          <w:szCs w:val="32"/>
        </w:rPr>
      </w:pPr>
      <w:r>
        <w:rPr>
          <w:rFonts w:ascii="黑体" w:eastAsia="黑体" w:hAnsi="黑体" w:hint="eastAsia"/>
          <w:color w:val="3D3D3D"/>
          <w:sz w:val="32"/>
          <w:szCs w:val="32"/>
        </w:rPr>
        <w:t>附件</w:t>
      </w:r>
    </w:p>
    <w:p w:rsidR="008555A6" w:rsidRDefault="008555A6" w:rsidP="00E36886">
      <w:pPr>
        <w:pStyle w:val="a3"/>
        <w:shd w:val="clear" w:color="auto" w:fill="FFFFFF"/>
        <w:spacing w:before="0" w:beforeAutospacing="0" w:after="0" w:afterAutospacing="0" w:line="660" w:lineRule="atLeast"/>
        <w:jc w:val="center"/>
        <w:rPr>
          <w:rFonts w:ascii="黑体" w:eastAsia="黑体" w:hAnsi="黑体"/>
          <w:color w:val="3D3D3D"/>
          <w:sz w:val="53"/>
          <w:szCs w:val="53"/>
        </w:rPr>
      </w:pPr>
    </w:p>
    <w:p w:rsidR="00E36886" w:rsidRPr="00D07B0F" w:rsidRDefault="00E36886" w:rsidP="00D07B0F">
      <w:pPr>
        <w:pStyle w:val="a3"/>
        <w:shd w:val="clear" w:color="auto" w:fill="FFFFFF"/>
        <w:spacing w:before="0" w:beforeAutospacing="0" w:after="0" w:afterAutospacing="0" w:line="540" w:lineRule="atLeast"/>
        <w:jc w:val="center"/>
        <w:rPr>
          <w:rFonts w:ascii="华文中宋" w:eastAsia="华文中宋" w:hAnsi="华文中宋"/>
          <w:b/>
          <w:color w:val="3D3D3D"/>
          <w:sz w:val="44"/>
          <w:szCs w:val="44"/>
        </w:rPr>
      </w:pPr>
      <w:bookmarkStart w:id="0" w:name="_GoBack"/>
      <w:r w:rsidRPr="00D07B0F">
        <w:rPr>
          <w:rFonts w:ascii="华文中宋" w:eastAsia="华文中宋" w:hAnsi="华文中宋" w:hint="eastAsia"/>
          <w:b/>
          <w:color w:val="3D3D3D"/>
          <w:sz w:val="44"/>
          <w:szCs w:val="44"/>
        </w:rPr>
        <w:t>甘肃省健康出行码申领指南</w:t>
      </w:r>
    </w:p>
    <w:bookmarkEnd w:id="0"/>
    <w:p w:rsidR="00E36886" w:rsidRDefault="00E36886" w:rsidP="00D07B0F">
      <w:pPr>
        <w:pStyle w:val="a3"/>
        <w:shd w:val="clear" w:color="auto" w:fill="FFFFFF"/>
        <w:spacing w:before="0" w:beforeAutospacing="0" w:after="0" w:afterAutospacing="0" w:line="540" w:lineRule="atLeast"/>
        <w:jc w:val="center"/>
        <w:rPr>
          <w:rFonts w:ascii="微软雅黑" w:eastAsia="微软雅黑" w:hAnsi="微软雅黑"/>
          <w:color w:val="3D3D3D"/>
          <w:sz w:val="21"/>
          <w:szCs w:val="21"/>
        </w:rPr>
      </w:pPr>
      <w:r>
        <w:rPr>
          <w:rFonts w:hint="eastAsia"/>
          <w:color w:val="3D3D3D"/>
          <w:sz w:val="41"/>
          <w:szCs w:val="41"/>
        </w:rPr>
        <w:t> </w:t>
      </w:r>
    </w:p>
    <w:p w:rsidR="00E36886" w:rsidRDefault="00E36886" w:rsidP="00E36886">
      <w:pPr>
        <w:pStyle w:val="a3"/>
        <w:shd w:val="clear" w:color="auto" w:fill="FFFFFF"/>
        <w:spacing w:before="0" w:beforeAutospacing="0" w:after="0" w:afterAutospacing="0" w:line="660" w:lineRule="atLeast"/>
        <w:ind w:firstLine="645"/>
        <w:rPr>
          <w:rFonts w:ascii="微软雅黑" w:eastAsia="微软雅黑" w:hAnsi="微软雅黑"/>
          <w:color w:val="3D3D3D"/>
          <w:sz w:val="21"/>
          <w:szCs w:val="21"/>
        </w:rPr>
      </w:pPr>
      <w:r>
        <w:rPr>
          <w:rFonts w:ascii="黑体" w:eastAsia="黑体" w:hAnsi="黑体" w:hint="eastAsia"/>
          <w:color w:val="3D3D3D"/>
          <w:sz w:val="32"/>
          <w:szCs w:val="32"/>
        </w:rPr>
        <w:t>一、健康出行码介绍</w:t>
      </w:r>
    </w:p>
    <w:p w:rsidR="00E36886" w:rsidRPr="008555A6" w:rsidRDefault="00E36886" w:rsidP="00E36886">
      <w:pPr>
        <w:pStyle w:val="a3"/>
        <w:shd w:val="clear" w:color="auto" w:fill="FFFFFF"/>
        <w:spacing w:before="0" w:beforeAutospacing="0" w:after="0" w:afterAutospacing="0" w:line="660" w:lineRule="atLeast"/>
        <w:ind w:firstLine="645"/>
        <w:rPr>
          <w:rFonts w:ascii="仿宋_GB2312" w:eastAsia="仿宋_GB2312" w:hAnsi="微软雅黑"/>
          <w:color w:val="3D3D3D"/>
          <w:sz w:val="21"/>
          <w:szCs w:val="21"/>
        </w:rPr>
      </w:pPr>
      <w:r w:rsidRPr="008555A6">
        <w:rPr>
          <w:rFonts w:ascii="仿宋_GB2312" w:eastAsia="仿宋_GB2312" w:hAnsi="仿宋" w:hint="eastAsia"/>
          <w:color w:val="3D3D3D"/>
          <w:sz w:val="32"/>
          <w:szCs w:val="32"/>
        </w:rPr>
        <w:t>甘肃省健康出行码系统基于通信、交通等部门提供的在甘、来甘、返甘人员数据信息、甘肃省全员人口信息库、全省新冠肺炎确诊病例、密切接触者、居家隔离观察人员和治愈出院人员信息库等数据，通过筛选排除法，由系统后台自动生成健康出行码。</w:t>
      </w:r>
    </w:p>
    <w:p w:rsidR="00E36886" w:rsidRDefault="00E36886" w:rsidP="00E36886">
      <w:pPr>
        <w:pStyle w:val="a3"/>
        <w:shd w:val="clear" w:color="auto" w:fill="FFFFFF"/>
        <w:spacing w:before="0" w:beforeAutospacing="0" w:after="0" w:afterAutospacing="0" w:line="660" w:lineRule="atLeast"/>
        <w:ind w:firstLine="645"/>
        <w:rPr>
          <w:rFonts w:ascii="微软雅黑" w:eastAsia="微软雅黑" w:hAnsi="微软雅黑"/>
          <w:color w:val="3D3D3D"/>
          <w:sz w:val="21"/>
          <w:szCs w:val="21"/>
        </w:rPr>
      </w:pPr>
      <w:r>
        <w:rPr>
          <w:rFonts w:ascii="黑体" w:eastAsia="黑体" w:hAnsi="黑体" w:hint="eastAsia"/>
          <w:color w:val="3D3D3D"/>
          <w:sz w:val="32"/>
          <w:szCs w:val="32"/>
        </w:rPr>
        <w:t>二、申领条件</w:t>
      </w:r>
    </w:p>
    <w:p w:rsidR="00E36886" w:rsidRPr="008555A6" w:rsidRDefault="00E36886" w:rsidP="00E36886">
      <w:pPr>
        <w:pStyle w:val="a3"/>
        <w:shd w:val="clear" w:color="auto" w:fill="FFFFFF"/>
        <w:spacing w:before="0" w:beforeAutospacing="0" w:after="0" w:afterAutospacing="0" w:line="660" w:lineRule="atLeast"/>
        <w:ind w:firstLine="645"/>
        <w:rPr>
          <w:rFonts w:ascii="仿宋_GB2312" w:eastAsia="仿宋_GB2312" w:hAnsi="微软雅黑"/>
          <w:color w:val="3D3D3D"/>
          <w:sz w:val="21"/>
          <w:szCs w:val="21"/>
        </w:rPr>
      </w:pPr>
      <w:r w:rsidRPr="008555A6">
        <w:rPr>
          <w:rFonts w:ascii="仿宋_GB2312" w:eastAsia="仿宋_GB2312" w:hAnsi="仿宋" w:hint="eastAsia"/>
          <w:color w:val="3D3D3D"/>
          <w:sz w:val="32"/>
          <w:szCs w:val="32"/>
        </w:rPr>
        <w:t>所有在甘返甘人员都可申领。但以下6类人员不符合申领条件，健康码系统无法生成健康出行码。</w:t>
      </w:r>
    </w:p>
    <w:p w:rsidR="00E36886" w:rsidRPr="008555A6" w:rsidRDefault="00E36886" w:rsidP="00E36886">
      <w:pPr>
        <w:pStyle w:val="a3"/>
        <w:shd w:val="clear" w:color="auto" w:fill="FFFFFF"/>
        <w:spacing w:before="0" w:beforeAutospacing="0" w:after="0" w:afterAutospacing="0" w:line="660" w:lineRule="atLeast"/>
        <w:ind w:firstLine="645"/>
        <w:rPr>
          <w:rFonts w:ascii="仿宋_GB2312" w:eastAsia="仿宋_GB2312" w:hAnsi="微软雅黑"/>
          <w:color w:val="3D3D3D"/>
          <w:sz w:val="21"/>
          <w:szCs w:val="21"/>
        </w:rPr>
      </w:pPr>
      <w:r w:rsidRPr="008555A6">
        <w:rPr>
          <w:rFonts w:ascii="仿宋_GB2312" w:eastAsia="仿宋_GB2312" w:hAnsi="仿宋" w:hint="eastAsia"/>
          <w:color w:val="3D3D3D"/>
          <w:sz w:val="32"/>
          <w:szCs w:val="32"/>
        </w:rPr>
        <w:t>1.未治愈的确诊病例；</w:t>
      </w:r>
    </w:p>
    <w:p w:rsidR="00E36886" w:rsidRPr="008555A6" w:rsidRDefault="00E36886" w:rsidP="00E36886">
      <w:pPr>
        <w:pStyle w:val="a3"/>
        <w:shd w:val="clear" w:color="auto" w:fill="FFFFFF"/>
        <w:spacing w:before="0" w:beforeAutospacing="0" w:after="0" w:afterAutospacing="0" w:line="660" w:lineRule="atLeast"/>
        <w:ind w:firstLine="645"/>
        <w:rPr>
          <w:rFonts w:ascii="仿宋_GB2312" w:eastAsia="仿宋_GB2312" w:hAnsi="微软雅黑"/>
          <w:color w:val="3D3D3D"/>
          <w:sz w:val="21"/>
          <w:szCs w:val="21"/>
        </w:rPr>
      </w:pPr>
      <w:r w:rsidRPr="008555A6">
        <w:rPr>
          <w:rFonts w:ascii="仿宋_GB2312" w:eastAsia="仿宋_GB2312" w:hAnsi="仿宋" w:hint="eastAsia"/>
          <w:color w:val="3D3D3D"/>
          <w:sz w:val="32"/>
          <w:szCs w:val="32"/>
        </w:rPr>
        <w:t>2.未排除的疑似病例；</w:t>
      </w:r>
    </w:p>
    <w:p w:rsidR="00E36886" w:rsidRPr="008555A6" w:rsidRDefault="00E36886" w:rsidP="00E36886">
      <w:pPr>
        <w:pStyle w:val="a3"/>
        <w:shd w:val="clear" w:color="auto" w:fill="FFFFFF"/>
        <w:spacing w:before="0" w:beforeAutospacing="0" w:after="0" w:afterAutospacing="0" w:line="660" w:lineRule="atLeast"/>
        <w:ind w:firstLine="645"/>
        <w:rPr>
          <w:rFonts w:ascii="仿宋_GB2312" w:eastAsia="仿宋_GB2312" w:hAnsi="微软雅黑"/>
          <w:color w:val="3D3D3D"/>
          <w:sz w:val="21"/>
          <w:szCs w:val="21"/>
        </w:rPr>
      </w:pPr>
      <w:r w:rsidRPr="008555A6">
        <w:rPr>
          <w:rFonts w:ascii="仿宋_GB2312" w:eastAsia="仿宋_GB2312" w:hAnsi="仿宋" w:hint="eastAsia"/>
          <w:color w:val="3D3D3D"/>
          <w:sz w:val="32"/>
          <w:szCs w:val="32"/>
        </w:rPr>
        <w:t>3.未解除隔离医学观察的密切接触者；</w:t>
      </w:r>
    </w:p>
    <w:p w:rsidR="00E36886" w:rsidRPr="008555A6" w:rsidRDefault="00E36886" w:rsidP="00E36886">
      <w:pPr>
        <w:pStyle w:val="a3"/>
        <w:shd w:val="clear" w:color="auto" w:fill="FFFFFF"/>
        <w:spacing w:before="0" w:beforeAutospacing="0" w:after="0" w:afterAutospacing="0" w:line="660" w:lineRule="atLeast"/>
        <w:ind w:firstLine="645"/>
        <w:rPr>
          <w:rFonts w:ascii="仿宋_GB2312" w:eastAsia="仿宋_GB2312" w:hAnsi="微软雅黑"/>
          <w:color w:val="3D3D3D"/>
          <w:sz w:val="21"/>
          <w:szCs w:val="21"/>
        </w:rPr>
      </w:pPr>
      <w:r w:rsidRPr="008555A6">
        <w:rPr>
          <w:rFonts w:ascii="仿宋_GB2312" w:eastAsia="仿宋_GB2312" w:hAnsi="仿宋" w:hint="eastAsia"/>
          <w:color w:val="3D3D3D"/>
          <w:sz w:val="32"/>
          <w:szCs w:val="32"/>
        </w:rPr>
        <w:t>4.未解离居家隔离医学观察者；</w:t>
      </w:r>
    </w:p>
    <w:p w:rsidR="00E36886" w:rsidRPr="008555A6" w:rsidRDefault="00E36886" w:rsidP="00E36886">
      <w:pPr>
        <w:pStyle w:val="a3"/>
        <w:shd w:val="clear" w:color="auto" w:fill="FFFFFF"/>
        <w:spacing w:before="0" w:beforeAutospacing="0" w:after="0" w:afterAutospacing="0" w:line="660" w:lineRule="atLeast"/>
        <w:ind w:firstLine="645"/>
        <w:rPr>
          <w:rFonts w:ascii="仿宋_GB2312" w:eastAsia="仿宋_GB2312" w:hAnsi="微软雅黑"/>
          <w:color w:val="3D3D3D"/>
          <w:sz w:val="21"/>
          <w:szCs w:val="21"/>
        </w:rPr>
      </w:pPr>
      <w:r w:rsidRPr="008555A6">
        <w:rPr>
          <w:rFonts w:ascii="仿宋_GB2312" w:eastAsia="仿宋_GB2312" w:hAnsi="仿宋" w:hint="eastAsia"/>
          <w:color w:val="3D3D3D"/>
          <w:sz w:val="32"/>
          <w:szCs w:val="32"/>
        </w:rPr>
        <w:t>5.治愈出院未满14天居家隔离期者；</w:t>
      </w:r>
    </w:p>
    <w:p w:rsidR="00E36886" w:rsidRPr="008555A6" w:rsidRDefault="00E36886" w:rsidP="00E36886">
      <w:pPr>
        <w:pStyle w:val="a3"/>
        <w:shd w:val="clear" w:color="auto" w:fill="FFFFFF"/>
        <w:spacing w:before="0" w:beforeAutospacing="0" w:after="0" w:afterAutospacing="0" w:line="660" w:lineRule="atLeast"/>
        <w:ind w:firstLine="645"/>
        <w:rPr>
          <w:rFonts w:ascii="仿宋_GB2312" w:eastAsia="仿宋_GB2312" w:hAnsi="微软雅黑"/>
          <w:color w:val="3D3D3D"/>
          <w:sz w:val="21"/>
          <w:szCs w:val="21"/>
        </w:rPr>
      </w:pPr>
      <w:r w:rsidRPr="008555A6">
        <w:rPr>
          <w:rFonts w:ascii="仿宋_GB2312" w:eastAsia="仿宋_GB2312" w:hAnsi="仿宋" w:hint="eastAsia"/>
          <w:color w:val="3D3D3D"/>
          <w:sz w:val="32"/>
          <w:szCs w:val="32"/>
        </w:rPr>
        <w:t>6.14天内有发热、咳嗽等相关症状者。</w:t>
      </w:r>
    </w:p>
    <w:p w:rsidR="00E36886" w:rsidRDefault="00E36886" w:rsidP="00E36886">
      <w:pPr>
        <w:pStyle w:val="a3"/>
        <w:shd w:val="clear" w:color="auto" w:fill="FFFFFF"/>
        <w:spacing w:before="0" w:beforeAutospacing="0" w:after="0" w:afterAutospacing="0" w:line="660" w:lineRule="atLeast"/>
        <w:ind w:firstLine="645"/>
        <w:rPr>
          <w:rFonts w:ascii="微软雅黑" w:eastAsia="微软雅黑" w:hAnsi="微软雅黑"/>
          <w:color w:val="3D3D3D"/>
          <w:sz w:val="21"/>
          <w:szCs w:val="21"/>
        </w:rPr>
      </w:pPr>
      <w:r>
        <w:rPr>
          <w:rFonts w:ascii="黑体" w:eastAsia="黑体" w:hAnsi="黑体" w:hint="eastAsia"/>
          <w:color w:val="3D3D3D"/>
          <w:sz w:val="32"/>
          <w:szCs w:val="32"/>
        </w:rPr>
        <w:t>三、申领方式</w:t>
      </w:r>
    </w:p>
    <w:p w:rsidR="00E36886" w:rsidRPr="008555A6" w:rsidRDefault="00E36886" w:rsidP="00E36886">
      <w:pPr>
        <w:pStyle w:val="a3"/>
        <w:shd w:val="clear" w:color="auto" w:fill="FFFFFF"/>
        <w:spacing w:before="0" w:beforeAutospacing="0" w:after="0" w:afterAutospacing="0" w:line="660" w:lineRule="atLeast"/>
        <w:ind w:firstLine="645"/>
        <w:rPr>
          <w:rFonts w:ascii="仿宋_GB2312" w:eastAsia="仿宋_GB2312" w:hAnsi="微软雅黑"/>
          <w:color w:val="3D3D3D"/>
          <w:sz w:val="21"/>
          <w:szCs w:val="21"/>
        </w:rPr>
      </w:pPr>
      <w:r w:rsidRPr="008555A6"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需求者可通过以下四种方式申领健康出行码：</w:t>
      </w:r>
    </w:p>
    <w:p w:rsidR="00E36886" w:rsidRPr="008555A6" w:rsidRDefault="00E36886" w:rsidP="00E36886">
      <w:pPr>
        <w:pStyle w:val="a3"/>
        <w:shd w:val="clear" w:color="auto" w:fill="FFFFFF"/>
        <w:spacing w:before="0" w:beforeAutospacing="0" w:after="0" w:afterAutospacing="0" w:line="660" w:lineRule="atLeast"/>
        <w:ind w:firstLine="645"/>
        <w:rPr>
          <w:rFonts w:ascii="仿宋_GB2312" w:eastAsia="仿宋_GB2312" w:hAnsi="微软雅黑"/>
          <w:color w:val="3D3D3D"/>
          <w:sz w:val="21"/>
          <w:szCs w:val="21"/>
        </w:rPr>
      </w:pPr>
      <w:r w:rsidRPr="008555A6">
        <w:rPr>
          <w:rStyle w:val="a4"/>
          <w:rFonts w:ascii="仿宋_GB2312" w:eastAsia="仿宋_GB2312" w:hAnsi="仿宋" w:hint="eastAsia"/>
          <w:color w:val="000000"/>
          <w:sz w:val="32"/>
          <w:szCs w:val="32"/>
        </w:rPr>
        <w:t>方法一</w:t>
      </w:r>
      <w:r w:rsidRPr="008555A6">
        <w:rPr>
          <w:rFonts w:ascii="仿宋_GB2312" w:eastAsia="仿宋_GB2312" w:hAnsi="仿宋" w:hint="eastAsia"/>
          <w:color w:val="000000"/>
          <w:sz w:val="32"/>
          <w:szCs w:val="32"/>
        </w:rPr>
        <w:t>：打开微信→搜索→甘肃省卫生健康委员会→关注→点击左下角“出行码”→“甘肃省健康出行码”进入申领注册页面；</w:t>
      </w:r>
    </w:p>
    <w:p w:rsidR="00E36886" w:rsidRPr="008555A6" w:rsidRDefault="00E36886" w:rsidP="00E36886">
      <w:pPr>
        <w:pStyle w:val="a3"/>
        <w:shd w:val="clear" w:color="auto" w:fill="FFFFFF"/>
        <w:spacing w:before="0" w:beforeAutospacing="0" w:after="0" w:afterAutospacing="0" w:line="660" w:lineRule="atLeast"/>
        <w:ind w:firstLine="645"/>
        <w:rPr>
          <w:rFonts w:ascii="仿宋_GB2312" w:eastAsia="仿宋_GB2312" w:hAnsi="微软雅黑"/>
          <w:color w:val="3D3D3D"/>
          <w:sz w:val="21"/>
          <w:szCs w:val="21"/>
        </w:rPr>
      </w:pPr>
      <w:r w:rsidRPr="008555A6">
        <w:rPr>
          <w:rStyle w:val="a4"/>
          <w:rFonts w:ascii="仿宋_GB2312" w:eastAsia="仿宋_GB2312" w:hAnsi="仿宋" w:hint="eastAsia"/>
          <w:color w:val="3D3D3D"/>
          <w:sz w:val="32"/>
          <w:szCs w:val="32"/>
        </w:rPr>
        <w:t>方法二</w:t>
      </w:r>
      <w:r w:rsidRPr="008555A6">
        <w:rPr>
          <w:rFonts w:ascii="仿宋_GB2312" w:eastAsia="仿宋_GB2312" w:hAnsi="仿宋" w:hint="eastAsia"/>
          <w:color w:val="3D3D3D"/>
          <w:sz w:val="32"/>
          <w:szCs w:val="32"/>
        </w:rPr>
        <w:t>：下载安装“健康甘肃”手机APP→打开“健康甘肃”手机APP，点击 “健康出行码”进入甘肃省健康出行码申领注册页面；</w:t>
      </w:r>
    </w:p>
    <w:p w:rsidR="00E36886" w:rsidRDefault="00E36886" w:rsidP="00E36886">
      <w:pPr>
        <w:pStyle w:val="a3"/>
        <w:shd w:val="clear" w:color="auto" w:fill="FFFFFF"/>
        <w:spacing w:before="0" w:beforeAutospacing="0" w:after="0" w:afterAutospacing="0" w:line="660" w:lineRule="atLeast"/>
        <w:ind w:firstLine="645"/>
        <w:rPr>
          <w:rFonts w:ascii="微软雅黑" w:eastAsia="微软雅黑" w:hAnsi="微软雅黑"/>
          <w:color w:val="3D3D3D"/>
          <w:sz w:val="21"/>
          <w:szCs w:val="21"/>
        </w:rPr>
      </w:pPr>
    </w:p>
    <w:p w:rsidR="00E36886" w:rsidRDefault="00E36886" w:rsidP="00E3688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/>
          <w:color w:val="3D3D3D"/>
          <w:sz w:val="21"/>
          <w:szCs w:val="21"/>
        </w:rPr>
      </w:pPr>
      <w:r>
        <w:rPr>
          <w:rFonts w:ascii="微软雅黑" w:eastAsia="微软雅黑" w:hAnsi="微软雅黑"/>
          <w:noProof/>
          <w:color w:val="3D3D3D"/>
        </w:rPr>
        <w:drawing>
          <wp:inline distT="0" distB="0" distL="0" distR="0">
            <wp:extent cx="4762500" cy="4333875"/>
            <wp:effectExtent l="19050" t="0" r="0" b="0"/>
            <wp:docPr id="1" name="图片 1" descr="http://www.gszwfw.gov.cn/picture/0/s_55fa9ed955ef456caa1480b808348eab.pn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szwfw.gov.cn/picture/0/s_55fa9ed955ef456caa1480b808348eab.pn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33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886" w:rsidRDefault="00E36886" w:rsidP="00E36886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3D3D3D"/>
          <w:sz w:val="21"/>
          <w:szCs w:val="21"/>
        </w:rPr>
      </w:pPr>
    </w:p>
    <w:p w:rsidR="00E36886" w:rsidRPr="008555A6" w:rsidRDefault="00E36886" w:rsidP="00E36886">
      <w:pPr>
        <w:pStyle w:val="a3"/>
        <w:shd w:val="clear" w:color="auto" w:fill="FFFFFF"/>
        <w:spacing w:before="0" w:beforeAutospacing="0" w:after="0" w:afterAutospacing="0" w:line="660" w:lineRule="atLeast"/>
        <w:ind w:firstLine="645"/>
        <w:rPr>
          <w:rFonts w:ascii="仿宋_GB2312" w:eastAsia="仿宋_GB2312" w:hAnsi="微软雅黑"/>
          <w:color w:val="3D3D3D"/>
          <w:sz w:val="21"/>
          <w:szCs w:val="21"/>
        </w:rPr>
      </w:pPr>
      <w:r w:rsidRPr="008555A6">
        <w:rPr>
          <w:rStyle w:val="a4"/>
          <w:rFonts w:ascii="仿宋_GB2312" w:eastAsia="仿宋_GB2312" w:hAnsi="仿宋" w:hint="eastAsia"/>
          <w:color w:val="3D3D3D"/>
          <w:sz w:val="32"/>
          <w:szCs w:val="32"/>
        </w:rPr>
        <w:lastRenderedPageBreak/>
        <w:t>方法三</w:t>
      </w:r>
      <w:r w:rsidRPr="008555A6">
        <w:rPr>
          <w:rFonts w:ascii="仿宋_GB2312" w:eastAsia="仿宋_GB2312" w:hAnsi="仿宋" w:hint="eastAsia"/>
          <w:color w:val="3D3D3D"/>
          <w:sz w:val="32"/>
          <w:szCs w:val="32"/>
        </w:rPr>
        <w:t>：微信扫描“甘肃省健康出行二维码”，直接进入出行码申领和展示页面。</w:t>
      </w:r>
    </w:p>
    <w:p w:rsidR="00E36886" w:rsidRDefault="00E36886" w:rsidP="00E36886">
      <w:pPr>
        <w:pStyle w:val="a3"/>
        <w:shd w:val="clear" w:color="auto" w:fill="FFFFFF"/>
        <w:spacing w:before="0" w:beforeAutospacing="0" w:after="0" w:afterAutospacing="0" w:line="660" w:lineRule="atLeast"/>
        <w:ind w:firstLine="645"/>
        <w:rPr>
          <w:rFonts w:ascii="微软雅黑" w:eastAsia="微软雅黑" w:hAnsi="微软雅黑"/>
          <w:color w:val="3D3D3D"/>
          <w:sz w:val="21"/>
          <w:szCs w:val="21"/>
        </w:rPr>
      </w:pPr>
    </w:p>
    <w:p w:rsidR="00E36886" w:rsidRDefault="00E36886" w:rsidP="00E3688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/>
          <w:color w:val="3D3D3D"/>
          <w:sz w:val="21"/>
          <w:szCs w:val="21"/>
        </w:rPr>
      </w:pPr>
      <w:r>
        <w:rPr>
          <w:rFonts w:ascii="微软雅黑" w:eastAsia="微软雅黑" w:hAnsi="微软雅黑"/>
          <w:noProof/>
          <w:color w:val="3D3D3D"/>
        </w:rPr>
        <w:drawing>
          <wp:inline distT="0" distB="0" distL="0" distR="0">
            <wp:extent cx="4095750" cy="3895725"/>
            <wp:effectExtent l="19050" t="0" r="0" b="0"/>
            <wp:docPr id="2" name="图片 2" descr="http://www.gszwfw.gov.cn/picture/0/s_0afd92dcb64f48e7a381ffa32747beec.pn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szwfw.gov.cn/picture/0/s_0afd92dcb64f48e7a381ffa32747beec.pn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886" w:rsidRDefault="00E36886" w:rsidP="00E36886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3D3D3D"/>
          <w:sz w:val="21"/>
          <w:szCs w:val="21"/>
        </w:rPr>
      </w:pPr>
    </w:p>
    <w:p w:rsidR="00E36886" w:rsidRDefault="00E36886" w:rsidP="00E36886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3D3D3D"/>
          <w:sz w:val="21"/>
          <w:szCs w:val="21"/>
        </w:rPr>
      </w:pPr>
    </w:p>
    <w:p w:rsidR="00E36886" w:rsidRPr="008555A6" w:rsidRDefault="00E36886" w:rsidP="00E36886">
      <w:pPr>
        <w:pStyle w:val="a3"/>
        <w:shd w:val="clear" w:color="auto" w:fill="FFFFFF"/>
        <w:spacing w:before="0" w:beforeAutospacing="0" w:after="0" w:afterAutospacing="0" w:line="660" w:lineRule="atLeast"/>
        <w:ind w:firstLine="645"/>
        <w:rPr>
          <w:rFonts w:ascii="仿宋_GB2312" w:eastAsia="仿宋_GB2312" w:hAnsi="微软雅黑"/>
          <w:color w:val="3D3D3D"/>
          <w:sz w:val="21"/>
          <w:szCs w:val="21"/>
        </w:rPr>
      </w:pPr>
      <w:r w:rsidRPr="008555A6">
        <w:rPr>
          <w:rStyle w:val="a4"/>
          <w:rFonts w:ascii="仿宋_GB2312" w:eastAsia="仿宋_GB2312" w:hAnsi="仿宋" w:hint="eastAsia"/>
          <w:color w:val="3D3D3D"/>
          <w:sz w:val="32"/>
          <w:szCs w:val="32"/>
        </w:rPr>
        <w:t>方法四</w:t>
      </w:r>
      <w:r w:rsidRPr="008555A6">
        <w:rPr>
          <w:rFonts w:ascii="仿宋_GB2312" w:eastAsia="仿宋_GB2312" w:hAnsi="仿宋" w:hint="eastAsia"/>
          <w:color w:val="3D3D3D"/>
          <w:sz w:val="32"/>
          <w:szCs w:val="32"/>
        </w:rPr>
        <w:t>：打开微信→搜索微信小程序“健康新甘肃”→打开“健康新甘肃”小程序→点击“健康出行码”进入甘肃省健康出行码申领或展示页面。</w:t>
      </w:r>
    </w:p>
    <w:p w:rsidR="00E36886" w:rsidRPr="008555A6" w:rsidRDefault="00E36886">
      <w:pPr>
        <w:rPr>
          <w:rFonts w:ascii="仿宋_GB2312" w:eastAsia="仿宋_GB2312"/>
        </w:rPr>
      </w:pPr>
    </w:p>
    <w:sectPr w:rsidR="00E36886" w:rsidRPr="008555A6" w:rsidSect="004319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F01" w:rsidRDefault="00591F01" w:rsidP="002305C2">
      <w:r>
        <w:separator/>
      </w:r>
    </w:p>
  </w:endnote>
  <w:endnote w:type="continuationSeparator" w:id="0">
    <w:p w:rsidR="00591F01" w:rsidRDefault="00591F01" w:rsidP="00230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F01" w:rsidRDefault="00591F01" w:rsidP="002305C2">
      <w:r>
        <w:separator/>
      </w:r>
    </w:p>
  </w:footnote>
  <w:footnote w:type="continuationSeparator" w:id="0">
    <w:p w:rsidR="00591F01" w:rsidRDefault="00591F01" w:rsidP="002305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886"/>
    <w:rsid w:val="002305C2"/>
    <w:rsid w:val="00260832"/>
    <w:rsid w:val="003A335C"/>
    <w:rsid w:val="004319EB"/>
    <w:rsid w:val="004A7517"/>
    <w:rsid w:val="00553D5B"/>
    <w:rsid w:val="00591F01"/>
    <w:rsid w:val="00642D05"/>
    <w:rsid w:val="00670881"/>
    <w:rsid w:val="007229A2"/>
    <w:rsid w:val="008555A6"/>
    <w:rsid w:val="00981DFF"/>
    <w:rsid w:val="009C3CF9"/>
    <w:rsid w:val="009D5C69"/>
    <w:rsid w:val="00AE67B6"/>
    <w:rsid w:val="00B72A8E"/>
    <w:rsid w:val="00D07B0F"/>
    <w:rsid w:val="00D91287"/>
    <w:rsid w:val="00E36886"/>
    <w:rsid w:val="00E92C7B"/>
    <w:rsid w:val="00F6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22BE57-9BC9-489D-9AD7-3B64C0B62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9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68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36886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E3688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36886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2305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2305C2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2305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2305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1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szwfw.gov.cn/picture/0/0afd92dcb64f48e7a381ffa32747beec.pn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szwfw.gov.cn/picture/0/55fa9ed955ef456caa1480b808348eab.pn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</Words>
  <Characters>468</Characters>
  <Application>Microsoft Office Word</Application>
  <DocSecurity>0</DocSecurity>
  <Lines>3</Lines>
  <Paragraphs>1</Paragraphs>
  <ScaleCrop>false</ScaleCrop>
  <Company>china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xbany</cp:lastModifiedBy>
  <cp:revision>5</cp:revision>
  <cp:lastPrinted>2020-03-04T02:09:00Z</cp:lastPrinted>
  <dcterms:created xsi:type="dcterms:W3CDTF">2020-03-04T01:51:00Z</dcterms:created>
  <dcterms:modified xsi:type="dcterms:W3CDTF">2020-03-04T08:47:00Z</dcterms:modified>
</cp:coreProperties>
</file>